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5E" w:rsidRDefault="00714F5E" w:rsidP="00714F5E">
      <w:pPr>
        <w:jc w:val="center"/>
        <w:rPr>
          <w:b/>
          <w:sz w:val="24"/>
        </w:rPr>
      </w:pPr>
      <w:r w:rsidRPr="00714F5E">
        <w:rPr>
          <w:b/>
          <w:sz w:val="24"/>
        </w:rPr>
        <w:t>ASSESSING WHETHER YOUR PROJECT IS “RESEARCH” REQUIRING IRB REVIEW</w:t>
      </w:r>
    </w:p>
    <w:p w:rsidR="00714F5E" w:rsidRPr="00714F5E" w:rsidRDefault="00714F5E" w:rsidP="00714F5E">
      <w:pPr>
        <w:rPr>
          <w:rFonts w:asciiTheme="majorHAnsi" w:hAnsiTheme="majorHAnsi"/>
        </w:rPr>
      </w:pPr>
      <w:r w:rsidRPr="00714F5E">
        <w:rPr>
          <w:rFonts w:asciiTheme="majorHAnsi" w:hAnsiTheme="majorHAnsi"/>
        </w:rPr>
        <w:t>Certain activities m</w:t>
      </w:r>
      <w:r w:rsidR="00A73489">
        <w:rPr>
          <w:rFonts w:asciiTheme="majorHAnsi" w:hAnsiTheme="majorHAnsi"/>
        </w:rPr>
        <w:t>ay have the characteristics of r</w:t>
      </w:r>
      <w:r w:rsidRPr="00714F5E">
        <w:rPr>
          <w:rFonts w:asciiTheme="majorHAnsi" w:hAnsiTheme="majorHAnsi"/>
        </w:rPr>
        <w:t>esearch but do not meet the federal definition of research. Please complete the following table to</w:t>
      </w:r>
      <w:r>
        <w:rPr>
          <w:rFonts w:asciiTheme="majorHAnsi" w:hAnsiTheme="majorHAnsi"/>
        </w:rPr>
        <w:t xml:space="preserve"> determine if your project meet</w:t>
      </w:r>
      <w:r w:rsidR="0048679F">
        <w:rPr>
          <w:rFonts w:asciiTheme="majorHAnsi" w:hAnsiTheme="majorHAnsi"/>
        </w:rPr>
        <w:t>s this</w:t>
      </w:r>
      <w:r w:rsidRPr="00714F5E">
        <w:rPr>
          <w:rFonts w:asciiTheme="majorHAnsi" w:hAnsiTheme="majorHAnsi"/>
        </w:rPr>
        <w:t xml:space="preserve"> federal definition. A response of ‘yes’ to any of the questions may mean your project is research requiring </w:t>
      </w:r>
      <w:bookmarkStart w:id="0" w:name="_GoBack"/>
      <w:bookmarkEnd w:id="0"/>
      <w:r w:rsidRPr="00714F5E">
        <w:rPr>
          <w:rFonts w:asciiTheme="majorHAnsi" w:hAnsiTheme="majorHAnsi"/>
        </w:rPr>
        <w:t xml:space="preserve">IRB review. If you respond ‘no’ to </w:t>
      </w:r>
      <w:r w:rsidRPr="0048679F">
        <w:rPr>
          <w:rFonts w:asciiTheme="majorHAnsi" w:hAnsiTheme="majorHAnsi"/>
          <w:i/>
        </w:rPr>
        <w:t>all</w:t>
      </w:r>
      <w:r w:rsidRPr="00714F5E">
        <w:rPr>
          <w:rFonts w:asciiTheme="majorHAnsi" w:hAnsiTheme="majorHAnsi"/>
        </w:rPr>
        <w:t xml:space="preserve"> of the questions, your project may not require IRB review. Please submit a </w:t>
      </w:r>
      <w:hyperlink r:id="rId8" w:history="1">
        <w:r w:rsidRPr="0048679F">
          <w:rPr>
            <w:rStyle w:val="Hyperlink"/>
            <w:rFonts w:asciiTheme="majorHAnsi" w:hAnsiTheme="majorHAnsi"/>
          </w:rPr>
          <w:t>determination form</w:t>
        </w:r>
      </w:hyperlink>
      <w:r w:rsidRPr="00714F5E">
        <w:rPr>
          <w:rFonts w:asciiTheme="majorHAnsi" w:hAnsiTheme="majorHAnsi"/>
        </w:rPr>
        <w:t xml:space="preserve">. </w:t>
      </w:r>
    </w:p>
    <w:tbl>
      <w:tblPr>
        <w:tblStyle w:val="MediumGrid2-Accent6"/>
        <w:tblW w:w="9558" w:type="dxa"/>
        <w:tblLook w:val="04A0" w:firstRow="1" w:lastRow="0" w:firstColumn="1" w:lastColumn="0" w:noHBand="0" w:noVBand="1"/>
      </w:tblPr>
      <w:tblGrid>
        <w:gridCol w:w="8294"/>
        <w:gridCol w:w="634"/>
        <w:gridCol w:w="630"/>
      </w:tblGrid>
      <w:tr w:rsidR="00714F5E" w:rsidTr="00E6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4" w:type="dxa"/>
          </w:tcPr>
          <w:p w:rsidR="00714F5E" w:rsidRDefault="00714F5E"/>
        </w:tc>
        <w:tc>
          <w:tcPr>
            <w:tcW w:w="634" w:type="dxa"/>
          </w:tcPr>
          <w:p w:rsidR="00714F5E" w:rsidRDefault="00714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630" w:type="dxa"/>
          </w:tcPr>
          <w:p w:rsidR="00714F5E" w:rsidRDefault="00714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14F5E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proofErr w:type="gramStart"/>
            <w:r w:rsidRPr="00A73489">
              <w:rPr>
                <w:b w:val="0"/>
              </w:rPr>
              <w:t>Is the activity a systematic investigation designed</w:t>
            </w:r>
            <w:proofErr w:type="gramEnd"/>
            <w:r w:rsidRPr="00A73489">
              <w:rPr>
                <w:b w:val="0"/>
              </w:rPr>
              <w:t xml:space="preserve"> to develop or contribute to generalizable knowledge?</w:t>
            </w:r>
          </w:p>
        </w:tc>
        <w:sdt>
          <w:sdtPr>
            <w:rPr>
              <w:sz w:val="28"/>
            </w:rPr>
            <w:id w:val="6820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5D15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334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D75E5" w:rsidTr="00E62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4D75E5" w:rsidRPr="00A73489" w:rsidRDefault="004D75E5" w:rsidP="004D75E5">
            <w:pPr>
              <w:pStyle w:val="ListParagraph"/>
              <w:numPr>
                <w:ilvl w:val="0"/>
                <w:numId w:val="1"/>
              </w:numPr>
              <w:ind w:left="630" w:hanging="540"/>
            </w:pPr>
            <w:r>
              <w:rPr>
                <w:b w:val="0"/>
              </w:rPr>
              <w:t>Does the activity involve obtaining information about living individuals?</w:t>
            </w:r>
          </w:p>
        </w:tc>
        <w:sdt>
          <w:sdtPr>
            <w:rPr>
              <w:sz w:val="28"/>
            </w:rPr>
            <w:id w:val="80234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D75E5" w:rsidRDefault="00E75BE0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6277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D75E5" w:rsidRDefault="00E75BE0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proofErr w:type="gramStart"/>
            <w:r w:rsidRPr="00A73489">
              <w:rPr>
                <w:b w:val="0"/>
              </w:rPr>
              <w:t>Is the activity intended</w:t>
            </w:r>
            <w:proofErr w:type="gramEnd"/>
            <w:r w:rsidRPr="00A73489">
              <w:rPr>
                <w:b w:val="0"/>
              </w:rPr>
              <w:t xml:space="preserve"> to generate new knowledge that will contribute to scientific literature (i.e. that revises or improves upon existing principles, theories, or knowledge)?</w:t>
            </w:r>
          </w:p>
        </w:tc>
        <w:sdt>
          <w:sdtPr>
            <w:rPr>
              <w:sz w:val="28"/>
            </w:rPr>
            <w:id w:val="-420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E75BE0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9312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48679F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r w:rsidRPr="00A73489">
              <w:rPr>
                <w:b w:val="0"/>
              </w:rPr>
              <w:t>Are any of the project activities experimental (i.e. is there any testing of new or unproven treatments or strategies that are not yet known to be efficacious)?</w:t>
            </w:r>
          </w:p>
        </w:tc>
        <w:sdt>
          <w:sdtPr>
            <w:rPr>
              <w:sz w:val="28"/>
            </w:rPr>
            <w:id w:val="41251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453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48679F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proofErr w:type="gramStart"/>
            <w:r w:rsidRPr="00A73489">
              <w:rPr>
                <w:b w:val="0"/>
              </w:rPr>
              <w:t>Are the participants in the activity randomized</w:t>
            </w:r>
            <w:proofErr w:type="gramEnd"/>
            <w:r w:rsidRPr="00A73489">
              <w:rPr>
                <w:b w:val="0"/>
              </w:rPr>
              <w:t xml:space="preserve"> to an intervention so that the results of the activity can be generalized to a larger population?</w:t>
            </w:r>
          </w:p>
        </w:tc>
        <w:sdt>
          <w:sdtPr>
            <w:rPr>
              <w:sz w:val="28"/>
            </w:rPr>
            <w:id w:val="98520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812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48679F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r w:rsidRPr="00A73489">
              <w:rPr>
                <w:b w:val="0"/>
              </w:rPr>
              <w:t>Does the activity involve additional risks imposed on participants in order to make the results generalizable beyond the participants themselves?</w:t>
            </w:r>
          </w:p>
        </w:tc>
        <w:sdt>
          <w:sdtPr>
            <w:rPr>
              <w:sz w:val="28"/>
            </w:rPr>
            <w:id w:val="-6072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176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r w:rsidRPr="00A73489">
              <w:rPr>
                <w:b w:val="0"/>
              </w:rPr>
              <w:t xml:space="preserve">Is there </w:t>
            </w:r>
            <w:proofErr w:type="gramStart"/>
            <w:r w:rsidRPr="00A73489">
              <w:rPr>
                <w:b w:val="0"/>
              </w:rPr>
              <w:t>an intent</w:t>
            </w:r>
            <w:proofErr w:type="gramEnd"/>
            <w:r w:rsidRPr="00A73489">
              <w:rPr>
                <w:b w:val="0"/>
              </w:rPr>
              <w:t xml:space="preserve"> to publish or present the results of a human subjects research question to the scientific community?</w:t>
            </w:r>
          </w:p>
        </w:tc>
        <w:sdt>
          <w:sdtPr>
            <w:rPr>
              <w:sz w:val="28"/>
            </w:rPr>
            <w:id w:val="-11028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5670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r w:rsidRPr="00A73489">
              <w:rPr>
                <w:b w:val="0"/>
              </w:rPr>
              <w:t xml:space="preserve">Is there an evaluation/performance assessment part of the project in which information </w:t>
            </w:r>
            <w:proofErr w:type="gramStart"/>
            <w:r w:rsidRPr="00A73489">
              <w:rPr>
                <w:b w:val="0"/>
              </w:rPr>
              <w:t>will be shared</w:t>
            </w:r>
            <w:proofErr w:type="gramEnd"/>
            <w:r w:rsidRPr="00A73489">
              <w:rPr>
                <w:b w:val="0"/>
              </w:rPr>
              <w:t xml:space="preserve"> beyond those involved in or overseeing the program/process/system?</w:t>
            </w:r>
          </w:p>
        </w:tc>
        <w:sdt>
          <w:sdtPr>
            <w:rPr>
              <w:sz w:val="28"/>
            </w:rPr>
            <w:id w:val="-189735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599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r w:rsidRPr="00A73489">
              <w:rPr>
                <w:b w:val="0"/>
              </w:rPr>
              <w:t xml:space="preserve">Will the results of a quality improvement project be disseminated outside the institution </w:t>
            </w:r>
            <w:proofErr w:type="gramStart"/>
            <w:r w:rsidRPr="00A73489">
              <w:rPr>
                <w:b w:val="0"/>
              </w:rPr>
              <w:t>for the purpose of</w:t>
            </w:r>
            <w:proofErr w:type="gramEnd"/>
            <w:r w:rsidRPr="00A73489">
              <w:rPr>
                <w:b w:val="0"/>
              </w:rPr>
              <w:t xml:space="preserve"> sharing the outcomes or implications of the project</w:t>
            </w:r>
            <w:r w:rsidR="004D75E5">
              <w:rPr>
                <w:b w:val="0"/>
              </w:rPr>
              <w:t xml:space="preserve">, not the </w:t>
            </w:r>
            <w:r w:rsidR="004D75E5" w:rsidRPr="004D75E5">
              <w:rPr>
                <w:b w:val="0"/>
                <w:i/>
              </w:rPr>
              <w:t>process</w:t>
            </w:r>
            <w:r w:rsidRPr="00A73489">
              <w:rPr>
                <w:b w:val="0"/>
              </w:rPr>
              <w:t xml:space="preserve">? </w:t>
            </w:r>
          </w:p>
        </w:tc>
        <w:sdt>
          <w:sdtPr>
            <w:rPr>
              <w:sz w:val="28"/>
            </w:rPr>
            <w:id w:val="18983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3188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14F5E" w:rsidTr="00E62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714F5E" w:rsidRPr="00A73489" w:rsidRDefault="00714F5E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proofErr w:type="gramStart"/>
            <w:r w:rsidRPr="00A73489">
              <w:rPr>
                <w:b w:val="0"/>
              </w:rPr>
              <w:t>Will the activity be used</w:t>
            </w:r>
            <w:proofErr w:type="gramEnd"/>
            <w:r w:rsidRPr="00A73489">
              <w:rPr>
                <w:b w:val="0"/>
              </w:rPr>
              <w:t xml:space="preserve"> to develop a problem statement, research questions, and/or theory-based hypotheses? </w:t>
            </w:r>
          </w:p>
        </w:tc>
        <w:sdt>
          <w:sdtPr>
            <w:rPr>
              <w:sz w:val="28"/>
            </w:rPr>
            <w:id w:val="10013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714F5E" w:rsidRDefault="00A73489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3066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714F5E" w:rsidRDefault="00714F5E" w:rsidP="00874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D75E5" w:rsidTr="00E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4" w:type="dxa"/>
          </w:tcPr>
          <w:p w:rsidR="004D75E5" w:rsidRPr="00A73489" w:rsidRDefault="004D75E5" w:rsidP="004D75E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30" w:hanging="540"/>
              <w:rPr>
                <w:b w:val="0"/>
              </w:rPr>
            </w:pPr>
            <w:proofErr w:type="gramStart"/>
            <w:r>
              <w:rPr>
                <w:b w:val="0"/>
              </w:rPr>
              <w:t>Is the study designed</w:t>
            </w:r>
            <w:proofErr w:type="gramEnd"/>
            <w:r>
              <w:rPr>
                <w:b w:val="0"/>
              </w:rPr>
              <w:t xml:space="preserve"> to prove a relationship</w:t>
            </w:r>
            <w:r w:rsidR="000A6CD6">
              <w:rPr>
                <w:b w:val="0"/>
              </w:rPr>
              <w:t xml:space="preserve"> or correlation</w:t>
            </w:r>
            <w:r>
              <w:rPr>
                <w:b w:val="0"/>
              </w:rPr>
              <w:t>?</w:t>
            </w:r>
          </w:p>
        </w:tc>
        <w:sdt>
          <w:sdtPr>
            <w:rPr>
              <w:sz w:val="28"/>
            </w:rPr>
            <w:id w:val="127444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D75E5" w:rsidRDefault="004D75E5" w:rsidP="005802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552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D75E5" w:rsidRDefault="004D75E5" w:rsidP="005802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D75E5" w:rsidRDefault="004D75E5">
      <w:pPr>
        <w:rPr>
          <w:rFonts w:asciiTheme="majorHAnsi" w:hAnsiTheme="majorHAnsi"/>
        </w:rPr>
      </w:pPr>
    </w:p>
    <w:p w:rsidR="00A90CBC" w:rsidRPr="004D75E5" w:rsidRDefault="00E622A1">
      <w:pPr>
        <w:rPr>
          <w:rFonts w:asciiTheme="majorHAnsi" w:hAnsiTheme="majorHAnsi"/>
        </w:rPr>
      </w:pPr>
      <w:r w:rsidRPr="004D75E5">
        <w:rPr>
          <w:rFonts w:asciiTheme="majorHAnsi" w:hAnsiTheme="majorHAnsi"/>
        </w:rPr>
        <w:t xml:space="preserve">An answer of ‘Yes’ to any of the above may mean that it is research requiring IRB Review and Approval. </w:t>
      </w:r>
    </w:p>
    <w:sectPr w:rsidR="00A90CBC" w:rsidRPr="004D75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5E" w:rsidRDefault="00714F5E" w:rsidP="00714F5E">
      <w:pPr>
        <w:spacing w:after="0" w:line="240" w:lineRule="auto"/>
      </w:pPr>
      <w:r>
        <w:separator/>
      </w:r>
    </w:p>
  </w:endnote>
  <w:endnote w:type="continuationSeparator" w:id="0">
    <w:p w:rsidR="00714F5E" w:rsidRDefault="00714F5E" w:rsidP="007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5E" w:rsidRDefault="00714F5E" w:rsidP="00714F5E">
      <w:pPr>
        <w:spacing w:after="0" w:line="240" w:lineRule="auto"/>
      </w:pPr>
      <w:r>
        <w:separator/>
      </w:r>
    </w:p>
  </w:footnote>
  <w:footnote w:type="continuationSeparator" w:id="0">
    <w:p w:rsidR="00714F5E" w:rsidRDefault="00714F5E" w:rsidP="007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5E" w:rsidRPr="00F256E1" w:rsidRDefault="00714F5E" w:rsidP="00714F5E">
    <w:pPr>
      <w:pStyle w:val="Heading1"/>
      <w:spacing w:after="0"/>
      <w:ind w:left="990"/>
      <w:rPr>
        <w:rFonts w:ascii="Calibri" w:hAnsi="Calibri"/>
        <w:sz w:val="16"/>
        <w:szCs w:val="16"/>
      </w:rPr>
    </w:pPr>
    <w:r>
      <w:rPr>
        <w:b w:val="0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2D576AF2" wp14:editId="0DAEA0CE">
          <wp:simplePos x="0" y="0"/>
          <wp:positionH relativeFrom="column">
            <wp:posOffset>-45085</wp:posOffset>
          </wp:positionH>
          <wp:positionV relativeFrom="paragraph">
            <wp:posOffset>13335</wp:posOffset>
          </wp:positionV>
          <wp:extent cx="612140" cy="640080"/>
          <wp:effectExtent l="0" t="0" r="0" b="7620"/>
          <wp:wrapSquare wrapText="bothSides"/>
          <wp:docPr id="2" name="Picture 2" descr="pc_wm_v_2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_wm_v_2c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6E1">
      <w:rPr>
        <w:rFonts w:ascii="Calibri" w:hAnsi="Calibri"/>
        <w:sz w:val="16"/>
        <w:szCs w:val="16"/>
      </w:rPr>
      <w:t>Institutional Review Board</w:t>
    </w:r>
  </w:p>
  <w:p w:rsidR="00714F5E" w:rsidRPr="00F256E1" w:rsidRDefault="00714F5E" w:rsidP="00714F5E">
    <w:pPr>
      <w:spacing w:after="0"/>
      <w:ind w:left="990"/>
      <w:rPr>
        <w:rFonts w:ascii="Calibri" w:hAnsi="Calibri"/>
        <w:bCs/>
        <w:color w:val="000000"/>
        <w:sz w:val="16"/>
        <w:szCs w:val="16"/>
      </w:rPr>
    </w:pPr>
    <w:r w:rsidRPr="00F256E1">
      <w:rPr>
        <w:rFonts w:ascii="Calibri" w:hAnsi="Calibri"/>
        <w:sz w:val="16"/>
        <w:szCs w:val="16"/>
      </w:rPr>
      <w:t>Office of Research Integrity</w:t>
    </w:r>
    <w:r w:rsidRPr="00F256E1">
      <w:rPr>
        <w:rFonts w:ascii="Calibri" w:hAnsi="Calibri"/>
        <w:bCs/>
        <w:color w:val="000000"/>
        <w:sz w:val="16"/>
        <w:szCs w:val="16"/>
      </w:rPr>
      <w:t xml:space="preserve"> </w:t>
    </w:r>
    <w:r>
      <w:rPr>
        <w:rFonts w:ascii="Calibri" w:hAnsi="Calibri"/>
        <w:bCs/>
        <w:color w:val="000000"/>
        <w:sz w:val="16"/>
        <w:szCs w:val="16"/>
      </w:rPr>
      <w:t xml:space="preserve">| </w:t>
    </w:r>
    <w:r w:rsidRPr="00F256E1">
      <w:rPr>
        <w:rFonts w:ascii="Calibri" w:hAnsi="Calibri"/>
        <w:bCs/>
        <w:color w:val="000000"/>
        <w:sz w:val="16"/>
        <w:szCs w:val="16"/>
      </w:rPr>
      <w:t>Oregon State University</w:t>
    </w:r>
  </w:p>
  <w:p w:rsidR="00714F5E" w:rsidRPr="00F256E1" w:rsidRDefault="00714F5E" w:rsidP="00714F5E">
    <w:pPr>
      <w:spacing w:after="0"/>
      <w:ind w:left="990"/>
      <w:rPr>
        <w:rFonts w:ascii="Calibri" w:hAnsi="Calibri"/>
        <w:bCs/>
        <w:color w:val="000000"/>
        <w:sz w:val="16"/>
        <w:szCs w:val="16"/>
      </w:rPr>
    </w:pPr>
    <w:r w:rsidRPr="002F050A">
      <w:rPr>
        <w:rFonts w:ascii="Calibri" w:hAnsi="Calibri" w:cs="Calibri"/>
        <w:bCs/>
        <w:color w:val="000000"/>
        <w:sz w:val="16"/>
        <w:szCs w:val="16"/>
      </w:rPr>
      <w:t xml:space="preserve">B308 </w:t>
    </w:r>
    <w:r w:rsidRPr="00F256E1">
      <w:rPr>
        <w:rFonts w:ascii="Calibri" w:hAnsi="Calibri"/>
        <w:bCs/>
        <w:color w:val="000000"/>
        <w:sz w:val="16"/>
        <w:szCs w:val="16"/>
      </w:rPr>
      <w:t xml:space="preserve">Kerr Administration Building, Corvallis, </w:t>
    </w:r>
    <w:r>
      <w:rPr>
        <w:rFonts w:ascii="Calibri" w:hAnsi="Calibri"/>
        <w:bCs/>
        <w:color w:val="000000"/>
        <w:sz w:val="16"/>
        <w:szCs w:val="16"/>
      </w:rPr>
      <w:t>OR</w:t>
    </w:r>
    <w:r w:rsidRPr="00F256E1">
      <w:rPr>
        <w:rFonts w:ascii="Calibri" w:hAnsi="Calibri"/>
        <w:bCs/>
        <w:color w:val="000000"/>
        <w:sz w:val="16"/>
        <w:szCs w:val="16"/>
      </w:rPr>
      <w:t xml:space="preserve"> 97331-2140</w:t>
    </w:r>
  </w:p>
  <w:p w:rsidR="00714F5E" w:rsidRPr="007B1EA7" w:rsidRDefault="00714F5E" w:rsidP="00714F5E">
    <w:pPr>
      <w:spacing w:after="0"/>
      <w:ind w:left="990"/>
      <w:rPr>
        <w:rFonts w:ascii="Calibri" w:hAnsi="Calibri"/>
        <w:bCs/>
        <w:color w:val="000000"/>
        <w:sz w:val="16"/>
        <w:szCs w:val="16"/>
      </w:rPr>
    </w:pPr>
    <w:r w:rsidRPr="007B1EA7">
      <w:rPr>
        <w:rFonts w:ascii="Calibri" w:hAnsi="Calibri"/>
        <w:sz w:val="16"/>
        <w:szCs w:val="16"/>
      </w:rPr>
      <w:t>Tel</w:t>
    </w:r>
    <w:r>
      <w:rPr>
        <w:rFonts w:ascii="Calibri" w:hAnsi="Calibri"/>
        <w:sz w:val="16"/>
        <w:szCs w:val="16"/>
      </w:rPr>
      <w:t>ephone</w:t>
    </w:r>
    <w:r w:rsidRPr="007B1EA7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(</w:t>
    </w:r>
    <w:r>
      <w:rPr>
        <w:rFonts w:ascii="Calibri" w:hAnsi="Calibri"/>
        <w:bCs/>
        <w:sz w:val="16"/>
        <w:szCs w:val="16"/>
      </w:rPr>
      <w:t>541) 737-8008</w:t>
    </w:r>
  </w:p>
  <w:p w:rsidR="00714F5E" w:rsidRPr="00F256E1" w:rsidRDefault="00714F5E" w:rsidP="00714F5E">
    <w:pPr>
      <w:spacing w:after="0"/>
      <w:ind w:left="990"/>
      <w:rPr>
        <w:rFonts w:ascii="Calibri" w:hAnsi="Calibri"/>
        <w:bCs/>
        <w:sz w:val="16"/>
        <w:szCs w:val="16"/>
      </w:rPr>
    </w:pPr>
    <w:r>
      <w:rPr>
        <w:rFonts w:ascii="Calibri" w:hAnsi="Calibri"/>
        <w:bCs/>
        <w:sz w:val="16"/>
        <w:szCs w:val="16"/>
      </w:rPr>
      <w:t>irb@o</w:t>
    </w:r>
    <w:r w:rsidRPr="007B1EA7">
      <w:rPr>
        <w:rFonts w:ascii="Calibri" w:hAnsi="Calibri"/>
        <w:bCs/>
        <w:sz w:val="16"/>
        <w:szCs w:val="16"/>
      </w:rPr>
      <w:t>regon</w:t>
    </w:r>
    <w:r>
      <w:rPr>
        <w:rFonts w:ascii="Calibri" w:hAnsi="Calibri"/>
        <w:bCs/>
        <w:sz w:val="16"/>
        <w:szCs w:val="16"/>
      </w:rPr>
      <w:t>s</w:t>
    </w:r>
    <w:r w:rsidRPr="007B1EA7">
      <w:rPr>
        <w:rFonts w:ascii="Calibri" w:hAnsi="Calibri"/>
        <w:bCs/>
        <w:sz w:val="16"/>
        <w:szCs w:val="16"/>
      </w:rPr>
      <w:t>tate.edu</w:t>
    </w:r>
    <w:r w:rsidRPr="00F256E1">
      <w:rPr>
        <w:rFonts w:ascii="Calibri" w:hAnsi="Calibri"/>
        <w:bCs/>
        <w:sz w:val="16"/>
        <w:szCs w:val="16"/>
      </w:rPr>
      <w:t xml:space="preserve"> | </w:t>
    </w:r>
    <w:r w:rsidRPr="007B1EA7">
      <w:rPr>
        <w:rFonts w:ascii="Calibri" w:hAnsi="Calibri"/>
        <w:sz w:val="16"/>
        <w:szCs w:val="16"/>
      </w:rPr>
      <w:t>http://oregonstate.edu/irb/</w:t>
    </w:r>
  </w:p>
  <w:p w:rsidR="00714F5E" w:rsidRDefault="00714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F3D"/>
    <w:multiLevelType w:val="hybridMultilevel"/>
    <w:tmpl w:val="8D3CC50A"/>
    <w:lvl w:ilvl="0" w:tplc="9D4A981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0"/>
    <w:rsid w:val="0001262F"/>
    <w:rsid w:val="000A6CD6"/>
    <w:rsid w:val="0048679F"/>
    <w:rsid w:val="004D75E5"/>
    <w:rsid w:val="005D1540"/>
    <w:rsid w:val="00714F5E"/>
    <w:rsid w:val="00945BA2"/>
    <w:rsid w:val="00967DD7"/>
    <w:rsid w:val="00A73489"/>
    <w:rsid w:val="00CC26A0"/>
    <w:rsid w:val="00DC3C01"/>
    <w:rsid w:val="00E622A1"/>
    <w:rsid w:val="00E75BE0"/>
    <w:rsid w:val="00EF7ACE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F5E"/>
    <w:pPr>
      <w:keepNext/>
      <w:spacing w:after="40" w:line="240" w:lineRule="auto"/>
      <w:outlineLvl w:val="0"/>
    </w:pPr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5E"/>
  </w:style>
  <w:style w:type="paragraph" w:styleId="Footer">
    <w:name w:val="footer"/>
    <w:basedOn w:val="Normal"/>
    <w:link w:val="FooterChar"/>
    <w:uiPriority w:val="99"/>
    <w:unhideWhenUsed/>
    <w:rsid w:val="0071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5E"/>
  </w:style>
  <w:style w:type="character" w:customStyle="1" w:styleId="Heading1Char">
    <w:name w:val="Heading 1 Char"/>
    <w:basedOn w:val="DefaultParagraphFont"/>
    <w:link w:val="Heading1"/>
    <w:rsid w:val="00714F5E"/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F5E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714F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E62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86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79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6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F5E"/>
    <w:pPr>
      <w:keepNext/>
      <w:spacing w:after="40" w:line="240" w:lineRule="auto"/>
      <w:outlineLvl w:val="0"/>
    </w:pPr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5E"/>
  </w:style>
  <w:style w:type="paragraph" w:styleId="Footer">
    <w:name w:val="footer"/>
    <w:basedOn w:val="Normal"/>
    <w:link w:val="FooterChar"/>
    <w:uiPriority w:val="99"/>
    <w:unhideWhenUsed/>
    <w:rsid w:val="0071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5E"/>
  </w:style>
  <w:style w:type="character" w:customStyle="1" w:styleId="Heading1Char">
    <w:name w:val="Heading 1 Char"/>
    <w:basedOn w:val="DefaultParagraphFont"/>
    <w:link w:val="Heading1"/>
    <w:rsid w:val="00714F5E"/>
    <w:rPr>
      <w:rFonts w:ascii="Arial" w:eastAsia="Times" w:hAnsi="Arial" w:cs="Times New Roman"/>
      <w:b/>
      <w:color w:val="000000"/>
      <w:sz w:val="15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F5E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714F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E62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86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79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6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state.edu/research/irb/sites/default/files/research_determination_wkst_august_2013_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Aking</cp:lastModifiedBy>
  <cp:revision>4</cp:revision>
  <dcterms:created xsi:type="dcterms:W3CDTF">2014-07-18T17:01:00Z</dcterms:created>
  <dcterms:modified xsi:type="dcterms:W3CDTF">2014-12-24T22:01:00Z</dcterms:modified>
</cp:coreProperties>
</file>