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E1" w:rsidRPr="00121EC8" w:rsidRDefault="00F256E1" w:rsidP="00121EC8">
      <w:pPr>
        <w:rPr>
          <w:rFonts w:eastAsia="Calibri"/>
        </w:rPr>
      </w:pPr>
    </w:p>
    <w:tbl>
      <w:tblPr>
        <w:tblW w:w="5000" w:type="pct"/>
        <w:tblBorders>
          <w:top w:val="threeDEngrave" w:sz="12" w:space="0" w:color="FFFFFF"/>
          <w:left w:val="threeDEngrave" w:sz="12" w:space="0" w:color="FFFFFF"/>
          <w:bottom w:val="threeDEngrave" w:sz="12" w:space="0" w:color="FFFFFF"/>
          <w:right w:val="threeDEngrave" w:sz="12" w:space="0" w:color="FFFFFF"/>
          <w:insideH w:val="threeDEngrave" w:sz="12" w:space="0" w:color="FFFFFF"/>
          <w:insideV w:val="threeDEngrave" w:sz="12" w:space="0" w:color="FFFFFF"/>
        </w:tblBorders>
        <w:tblLook w:val="04A0" w:firstRow="1" w:lastRow="0" w:firstColumn="1" w:lastColumn="0" w:noHBand="0" w:noVBand="1"/>
      </w:tblPr>
      <w:tblGrid>
        <w:gridCol w:w="3406"/>
        <w:gridCol w:w="3542"/>
        <w:gridCol w:w="1439"/>
        <w:gridCol w:w="1909"/>
      </w:tblGrid>
      <w:tr w:rsidR="007F223D" w:rsidRPr="00121EC8" w:rsidTr="00FF2D85">
        <w:trPr>
          <w:trHeight w:val="288"/>
        </w:trPr>
        <w:tc>
          <w:tcPr>
            <w:tcW w:w="1654" w:type="pct"/>
            <w:shd w:val="clear" w:color="auto" w:fill="DBE5F1"/>
          </w:tcPr>
          <w:p w:rsidR="007F223D" w:rsidRPr="00121EC8" w:rsidRDefault="007F223D" w:rsidP="00121EC8">
            <w:pPr>
              <w:rPr>
                <w:rFonts w:ascii="Calibri" w:hAnsi="Calibri"/>
                <w:sz w:val="22"/>
                <w:szCs w:val="22"/>
              </w:rPr>
            </w:pPr>
            <w:r w:rsidRPr="00121EC8">
              <w:rPr>
                <w:rFonts w:ascii="Calibri" w:hAnsi="Calibri"/>
                <w:sz w:val="22"/>
                <w:szCs w:val="22"/>
              </w:rPr>
              <w:t>Submission Type</w:t>
            </w:r>
          </w:p>
        </w:tc>
        <w:tc>
          <w:tcPr>
            <w:tcW w:w="3346" w:type="pct"/>
            <w:gridSpan w:val="3"/>
          </w:tcPr>
          <w:p w:rsidR="007F223D" w:rsidRPr="00B74060" w:rsidRDefault="00186270" w:rsidP="00121EC8">
            <w:pPr>
              <w:rPr>
                <w:rFonts w:ascii="Calibri" w:hAnsi="Calibri"/>
                <w:b/>
                <w:sz w:val="22"/>
                <w:szCs w:val="22"/>
              </w:rPr>
            </w:pPr>
            <w:r>
              <w:rPr>
                <w:rFonts w:ascii="Calibri" w:hAnsi="Calibri"/>
                <w:b/>
                <w:szCs w:val="22"/>
              </w:rPr>
              <w:t>RESEARCH and ENGAGEMENT DETERMINATION WORKSHEET</w:t>
            </w:r>
          </w:p>
        </w:tc>
      </w:tr>
      <w:tr w:rsidR="007F223D" w:rsidRPr="00121EC8" w:rsidTr="007B1EA7">
        <w:tc>
          <w:tcPr>
            <w:tcW w:w="1654" w:type="pct"/>
            <w:shd w:val="clear" w:color="auto" w:fill="DBE5F1"/>
          </w:tcPr>
          <w:p w:rsidR="007F223D" w:rsidRPr="00121EC8" w:rsidRDefault="007F223D" w:rsidP="00121EC8">
            <w:pPr>
              <w:rPr>
                <w:rFonts w:ascii="Calibri" w:hAnsi="Calibri"/>
                <w:sz w:val="22"/>
                <w:szCs w:val="22"/>
              </w:rPr>
            </w:pPr>
            <w:bookmarkStart w:id="0" w:name="Text5"/>
            <w:r w:rsidRPr="00121EC8">
              <w:rPr>
                <w:rFonts w:ascii="Calibri" w:hAnsi="Calibri"/>
                <w:sz w:val="22"/>
                <w:szCs w:val="22"/>
              </w:rPr>
              <w:t>Title</w:t>
            </w:r>
            <w:bookmarkEnd w:id="0"/>
          </w:p>
        </w:tc>
        <w:tc>
          <w:tcPr>
            <w:tcW w:w="3346" w:type="pct"/>
            <w:gridSpan w:val="3"/>
          </w:tcPr>
          <w:p w:rsidR="007F223D" w:rsidRPr="00121EC8" w:rsidRDefault="007F223D" w:rsidP="00121EC8">
            <w:pPr>
              <w:rPr>
                <w:rFonts w:ascii="Calibri" w:hAnsi="Calibri"/>
                <w:sz w:val="22"/>
                <w:szCs w:val="22"/>
              </w:rPr>
            </w:pPr>
            <w:r w:rsidRPr="00121EC8">
              <w:rPr>
                <w:rFonts w:ascii="Calibri" w:hAnsi="Calibri"/>
                <w:sz w:val="22"/>
                <w:szCs w:val="22"/>
              </w:rPr>
              <w:fldChar w:fldCharType="begin">
                <w:ffData>
                  <w:name w:val="Text1"/>
                  <w:enabled/>
                  <w:calcOnExit w:val="0"/>
                  <w:textInput/>
                </w:ffData>
              </w:fldChar>
            </w:r>
            <w:r w:rsidRPr="00121EC8">
              <w:rPr>
                <w:rFonts w:ascii="Calibri" w:hAnsi="Calibri"/>
                <w:sz w:val="22"/>
                <w:szCs w:val="22"/>
              </w:rPr>
              <w:instrText xml:space="preserve"> FORMTEXT </w:instrText>
            </w:r>
            <w:r w:rsidRPr="00121EC8">
              <w:rPr>
                <w:rFonts w:ascii="Calibri" w:hAnsi="Calibri"/>
                <w:sz w:val="22"/>
                <w:szCs w:val="22"/>
              </w:rPr>
            </w:r>
            <w:r w:rsidRPr="00121EC8">
              <w:rPr>
                <w:rFonts w:ascii="Calibri" w:hAnsi="Calibri"/>
                <w:sz w:val="22"/>
                <w:szCs w:val="22"/>
              </w:rPr>
              <w:fldChar w:fldCharType="separate"/>
            </w:r>
            <w:bookmarkStart w:id="1" w:name="_GoBack"/>
            <w:r w:rsidRPr="00121EC8">
              <w:rPr>
                <w:sz w:val="22"/>
                <w:szCs w:val="22"/>
              </w:rPr>
              <w:t> </w:t>
            </w:r>
            <w:r w:rsidRPr="00121EC8">
              <w:rPr>
                <w:sz w:val="22"/>
                <w:szCs w:val="22"/>
              </w:rPr>
              <w:t> </w:t>
            </w:r>
            <w:r w:rsidRPr="00121EC8">
              <w:rPr>
                <w:sz w:val="22"/>
                <w:szCs w:val="22"/>
              </w:rPr>
              <w:t> </w:t>
            </w:r>
            <w:r w:rsidRPr="00121EC8">
              <w:rPr>
                <w:sz w:val="22"/>
                <w:szCs w:val="22"/>
              </w:rPr>
              <w:t> </w:t>
            </w:r>
            <w:r w:rsidRPr="00121EC8">
              <w:rPr>
                <w:sz w:val="22"/>
                <w:szCs w:val="22"/>
              </w:rPr>
              <w:t> </w:t>
            </w:r>
            <w:bookmarkEnd w:id="1"/>
            <w:r w:rsidRPr="00121EC8">
              <w:rPr>
                <w:rFonts w:ascii="Calibri" w:hAnsi="Calibri"/>
                <w:sz w:val="22"/>
                <w:szCs w:val="22"/>
              </w:rPr>
              <w:fldChar w:fldCharType="end"/>
            </w:r>
          </w:p>
        </w:tc>
      </w:tr>
      <w:tr w:rsidR="007F223D" w:rsidRPr="00121EC8" w:rsidTr="007B1EA7">
        <w:trPr>
          <w:trHeight w:val="288"/>
        </w:trPr>
        <w:tc>
          <w:tcPr>
            <w:tcW w:w="1654" w:type="pct"/>
            <w:shd w:val="clear" w:color="auto" w:fill="DBE5F1"/>
          </w:tcPr>
          <w:p w:rsidR="007F223D" w:rsidRPr="00121EC8" w:rsidRDefault="007F223D" w:rsidP="00121EC8">
            <w:pPr>
              <w:rPr>
                <w:rFonts w:ascii="Calibri" w:hAnsi="Calibri"/>
                <w:sz w:val="22"/>
                <w:szCs w:val="22"/>
              </w:rPr>
            </w:pPr>
            <w:r w:rsidRPr="00121EC8">
              <w:rPr>
                <w:rFonts w:ascii="Calibri" w:hAnsi="Calibri"/>
                <w:sz w:val="22"/>
                <w:szCs w:val="22"/>
              </w:rPr>
              <w:t xml:space="preserve">Principal Investigator </w:t>
            </w:r>
          </w:p>
        </w:tc>
        <w:tc>
          <w:tcPr>
            <w:tcW w:w="3346" w:type="pct"/>
            <w:gridSpan w:val="3"/>
          </w:tcPr>
          <w:p w:rsidR="00186270" w:rsidRPr="00121EC8" w:rsidRDefault="007F223D" w:rsidP="00121EC8">
            <w:pPr>
              <w:rPr>
                <w:rFonts w:ascii="Calibri" w:hAnsi="Calibri"/>
                <w:sz w:val="22"/>
                <w:szCs w:val="22"/>
              </w:rPr>
            </w:pPr>
            <w:r w:rsidRPr="00121EC8">
              <w:rPr>
                <w:rFonts w:ascii="Calibri" w:hAnsi="Calibri"/>
                <w:sz w:val="22"/>
                <w:szCs w:val="22"/>
              </w:rPr>
              <w:fldChar w:fldCharType="begin">
                <w:ffData>
                  <w:name w:val="Text1"/>
                  <w:enabled/>
                  <w:calcOnExit w:val="0"/>
                  <w:textInput/>
                </w:ffData>
              </w:fldChar>
            </w:r>
            <w:r w:rsidRPr="00121EC8">
              <w:rPr>
                <w:rFonts w:ascii="Calibri" w:hAnsi="Calibri"/>
                <w:sz w:val="22"/>
                <w:szCs w:val="22"/>
              </w:rPr>
              <w:instrText xml:space="preserve"> FORMTEXT </w:instrText>
            </w:r>
            <w:r w:rsidRPr="00121EC8">
              <w:rPr>
                <w:rFonts w:ascii="Calibri" w:hAnsi="Calibri"/>
                <w:sz w:val="22"/>
                <w:szCs w:val="22"/>
              </w:rPr>
            </w:r>
            <w:r w:rsidRPr="00121EC8">
              <w:rPr>
                <w:rFonts w:ascii="Calibri" w:hAnsi="Calibri"/>
                <w:sz w:val="22"/>
                <w:szCs w:val="22"/>
              </w:rPr>
              <w:fldChar w:fldCharType="separate"/>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rFonts w:ascii="Calibri" w:hAnsi="Calibri"/>
                <w:sz w:val="22"/>
                <w:szCs w:val="22"/>
              </w:rPr>
              <w:fldChar w:fldCharType="end"/>
            </w:r>
          </w:p>
        </w:tc>
      </w:tr>
      <w:tr w:rsidR="00186270" w:rsidRPr="00121EC8" w:rsidTr="00186270">
        <w:trPr>
          <w:trHeight w:val="288"/>
        </w:trPr>
        <w:tc>
          <w:tcPr>
            <w:tcW w:w="1654" w:type="pct"/>
            <w:shd w:val="clear" w:color="auto" w:fill="DBE5F1" w:themeFill="accent1" w:themeFillTint="33"/>
          </w:tcPr>
          <w:p w:rsidR="00186270" w:rsidRPr="00121EC8" w:rsidRDefault="00186270" w:rsidP="00121EC8">
            <w:pPr>
              <w:rPr>
                <w:rFonts w:ascii="Calibri" w:hAnsi="Calibri"/>
                <w:sz w:val="22"/>
                <w:szCs w:val="22"/>
              </w:rPr>
            </w:pPr>
            <w:r>
              <w:rPr>
                <w:rFonts w:ascii="Calibri" w:hAnsi="Calibri"/>
                <w:sz w:val="22"/>
                <w:szCs w:val="22"/>
              </w:rPr>
              <w:t>Funding Source</w:t>
            </w:r>
          </w:p>
        </w:tc>
        <w:tc>
          <w:tcPr>
            <w:tcW w:w="1720" w:type="pct"/>
          </w:tcPr>
          <w:p w:rsidR="00186270" w:rsidRPr="00121EC8" w:rsidRDefault="00186270" w:rsidP="00121EC8">
            <w:pPr>
              <w:rPr>
                <w:rFonts w:ascii="Calibri" w:hAnsi="Calibri"/>
                <w:sz w:val="22"/>
                <w:szCs w:val="22"/>
              </w:rPr>
            </w:pPr>
            <w:r w:rsidRPr="00121EC8">
              <w:rPr>
                <w:rFonts w:ascii="Calibri" w:hAnsi="Calibri"/>
                <w:sz w:val="22"/>
                <w:szCs w:val="22"/>
              </w:rPr>
              <w:fldChar w:fldCharType="begin">
                <w:ffData>
                  <w:name w:val="Text1"/>
                  <w:enabled/>
                  <w:calcOnExit w:val="0"/>
                  <w:textInput/>
                </w:ffData>
              </w:fldChar>
            </w:r>
            <w:r w:rsidRPr="00121EC8">
              <w:rPr>
                <w:rFonts w:ascii="Calibri" w:hAnsi="Calibri"/>
                <w:sz w:val="22"/>
                <w:szCs w:val="22"/>
              </w:rPr>
              <w:instrText xml:space="preserve"> FORMTEXT </w:instrText>
            </w:r>
            <w:r w:rsidRPr="00121EC8">
              <w:rPr>
                <w:rFonts w:ascii="Calibri" w:hAnsi="Calibri"/>
                <w:sz w:val="22"/>
                <w:szCs w:val="22"/>
              </w:rPr>
            </w:r>
            <w:r w:rsidRPr="00121EC8">
              <w:rPr>
                <w:rFonts w:ascii="Calibri" w:hAnsi="Calibri"/>
                <w:sz w:val="22"/>
                <w:szCs w:val="22"/>
              </w:rPr>
              <w:fldChar w:fldCharType="separate"/>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rFonts w:ascii="Calibri" w:hAnsi="Calibri"/>
                <w:sz w:val="22"/>
                <w:szCs w:val="22"/>
              </w:rPr>
              <w:fldChar w:fldCharType="end"/>
            </w:r>
          </w:p>
        </w:tc>
        <w:tc>
          <w:tcPr>
            <w:tcW w:w="699" w:type="pct"/>
            <w:shd w:val="clear" w:color="auto" w:fill="DBE5F1" w:themeFill="accent1" w:themeFillTint="33"/>
          </w:tcPr>
          <w:p w:rsidR="00186270" w:rsidRPr="00121EC8" w:rsidRDefault="00186270" w:rsidP="00121EC8">
            <w:pPr>
              <w:rPr>
                <w:rFonts w:ascii="Calibri" w:hAnsi="Calibri"/>
                <w:sz w:val="22"/>
                <w:szCs w:val="22"/>
              </w:rPr>
            </w:pPr>
            <w:r>
              <w:rPr>
                <w:rFonts w:ascii="Calibri" w:hAnsi="Calibri"/>
                <w:sz w:val="22"/>
                <w:szCs w:val="22"/>
              </w:rPr>
              <w:t>Proposal #</w:t>
            </w:r>
          </w:p>
        </w:tc>
        <w:tc>
          <w:tcPr>
            <w:tcW w:w="927" w:type="pct"/>
          </w:tcPr>
          <w:p w:rsidR="00186270" w:rsidRPr="00121EC8" w:rsidRDefault="00186270" w:rsidP="00121EC8">
            <w:pPr>
              <w:rPr>
                <w:rFonts w:ascii="Calibri" w:hAnsi="Calibri"/>
                <w:sz w:val="22"/>
                <w:szCs w:val="22"/>
              </w:rPr>
            </w:pPr>
            <w:r w:rsidRPr="00121EC8">
              <w:rPr>
                <w:rFonts w:ascii="Calibri" w:hAnsi="Calibri"/>
                <w:sz w:val="22"/>
                <w:szCs w:val="22"/>
              </w:rPr>
              <w:fldChar w:fldCharType="begin">
                <w:ffData>
                  <w:name w:val="Text1"/>
                  <w:enabled/>
                  <w:calcOnExit w:val="0"/>
                  <w:textInput/>
                </w:ffData>
              </w:fldChar>
            </w:r>
            <w:r w:rsidRPr="00121EC8">
              <w:rPr>
                <w:rFonts w:ascii="Calibri" w:hAnsi="Calibri"/>
                <w:sz w:val="22"/>
                <w:szCs w:val="22"/>
              </w:rPr>
              <w:instrText xml:space="preserve"> FORMTEXT </w:instrText>
            </w:r>
            <w:r w:rsidRPr="00121EC8">
              <w:rPr>
                <w:rFonts w:ascii="Calibri" w:hAnsi="Calibri"/>
                <w:sz w:val="22"/>
                <w:szCs w:val="22"/>
              </w:rPr>
            </w:r>
            <w:r w:rsidRPr="00121EC8">
              <w:rPr>
                <w:rFonts w:ascii="Calibri" w:hAnsi="Calibri"/>
                <w:sz w:val="22"/>
                <w:szCs w:val="22"/>
              </w:rPr>
              <w:fldChar w:fldCharType="separate"/>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rFonts w:ascii="Calibri" w:hAnsi="Calibri"/>
                <w:sz w:val="22"/>
                <w:szCs w:val="22"/>
              </w:rPr>
              <w:fldChar w:fldCharType="end"/>
            </w:r>
          </w:p>
        </w:tc>
      </w:tr>
      <w:tr w:rsidR="00186270" w:rsidRPr="00121EC8" w:rsidTr="007B1EA7">
        <w:trPr>
          <w:trHeight w:val="288"/>
        </w:trPr>
        <w:tc>
          <w:tcPr>
            <w:tcW w:w="1654" w:type="pct"/>
            <w:shd w:val="clear" w:color="auto" w:fill="DBE5F1"/>
          </w:tcPr>
          <w:p w:rsidR="00186270" w:rsidRPr="00121EC8" w:rsidRDefault="00186270" w:rsidP="00121EC8">
            <w:pPr>
              <w:rPr>
                <w:rFonts w:ascii="Calibri" w:hAnsi="Calibri"/>
                <w:sz w:val="22"/>
                <w:szCs w:val="22"/>
              </w:rPr>
            </w:pPr>
            <w:r>
              <w:rPr>
                <w:rFonts w:ascii="Calibri" w:hAnsi="Calibri"/>
                <w:sz w:val="22"/>
                <w:szCs w:val="22"/>
              </w:rPr>
              <w:t>PI on Grant or Contract</w:t>
            </w:r>
          </w:p>
        </w:tc>
        <w:tc>
          <w:tcPr>
            <w:tcW w:w="3346" w:type="pct"/>
            <w:gridSpan w:val="3"/>
          </w:tcPr>
          <w:p w:rsidR="00186270" w:rsidRPr="00121EC8" w:rsidRDefault="00186270" w:rsidP="00121EC8">
            <w:pPr>
              <w:rPr>
                <w:rFonts w:ascii="Calibri" w:hAnsi="Calibri"/>
                <w:sz w:val="22"/>
                <w:szCs w:val="22"/>
              </w:rPr>
            </w:pPr>
            <w:r w:rsidRPr="00121EC8">
              <w:rPr>
                <w:rFonts w:ascii="Calibri" w:hAnsi="Calibri"/>
                <w:sz w:val="22"/>
                <w:szCs w:val="22"/>
              </w:rPr>
              <w:fldChar w:fldCharType="begin">
                <w:ffData>
                  <w:name w:val="Text1"/>
                  <w:enabled/>
                  <w:calcOnExit w:val="0"/>
                  <w:textInput/>
                </w:ffData>
              </w:fldChar>
            </w:r>
            <w:r w:rsidRPr="00121EC8">
              <w:rPr>
                <w:rFonts w:ascii="Calibri" w:hAnsi="Calibri"/>
                <w:sz w:val="22"/>
                <w:szCs w:val="22"/>
              </w:rPr>
              <w:instrText xml:space="preserve"> FORMTEXT </w:instrText>
            </w:r>
            <w:r w:rsidRPr="00121EC8">
              <w:rPr>
                <w:rFonts w:ascii="Calibri" w:hAnsi="Calibri"/>
                <w:sz w:val="22"/>
                <w:szCs w:val="22"/>
              </w:rPr>
            </w:r>
            <w:r w:rsidRPr="00121EC8">
              <w:rPr>
                <w:rFonts w:ascii="Calibri" w:hAnsi="Calibri"/>
                <w:sz w:val="22"/>
                <w:szCs w:val="22"/>
              </w:rPr>
              <w:fldChar w:fldCharType="separate"/>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sz w:val="22"/>
                <w:szCs w:val="22"/>
              </w:rPr>
              <w:t> </w:t>
            </w:r>
            <w:r w:rsidRPr="00121EC8">
              <w:rPr>
                <w:rFonts w:ascii="Calibri" w:hAnsi="Calibri"/>
                <w:sz w:val="22"/>
                <w:szCs w:val="22"/>
              </w:rPr>
              <w:fldChar w:fldCharType="end"/>
            </w:r>
          </w:p>
        </w:tc>
      </w:tr>
    </w:tbl>
    <w:p w:rsidR="00186270" w:rsidRDefault="00186270" w:rsidP="00B74060">
      <w:pPr>
        <w:rPr>
          <w:rFonts w:asciiTheme="minorHAnsi" w:hAnsiTheme="minorHAnsi"/>
          <w:iCs/>
          <w:sz w:val="22"/>
        </w:rPr>
      </w:pPr>
    </w:p>
    <w:p w:rsidR="00186270" w:rsidRDefault="00186270" w:rsidP="00186270">
      <w:pPr>
        <w:rPr>
          <w:rFonts w:ascii="Calibri" w:hAnsi="Calibri"/>
          <w:sz w:val="22"/>
          <w:szCs w:val="22"/>
        </w:rPr>
      </w:pPr>
      <w:r w:rsidRPr="00A62519">
        <w:rPr>
          <w:rFonts w:ascii="Calibri" w:hAnsi="Calibri"/>
          <w:color w:val="000000"/>
          <w:sz w:val="22"/>
          <w:szCs w:val="22"/>
        </w:rPr>
        <w:t xml:space="preserve">This form is intended to assist researchers and the IRB in determining whether or not a project involves research with human subjects and whether or not OSU is engaged in research.  </w:t>
      </w:r>
      <w:r w:rsidRPr="00A62519">
        <w:rPr>
          <w:rFonts w:ascii="Calibri" w:hAnsi="Calibri"/>
          <w:sz w:val="22"/>
          <w:szCs w:val="22"/>
        </w:rPr>
        <w:t xml:space="preserve">The IRB will make the final determination.  Submit this form to the IRB only if think that your project does </w:t>
      </w:r>
      <w:r w:rsidRPr="00A62519">
        <w:rPr>
          <w:rFonts w:ascii="Calibri" w:hAnsi="Calibri"/>
          <w:sz w:val="22"/>
          <w:szCs w:val="22"/>
          <w:u w:val="single"/>
        </w:rPr>
        <w:t>not</w:t>
      </w:r>
      <w:r w:rsidRPr="00A62519">
        <w:rPr>
          <w:rFonts w:ascii="Calibri" w:hAnsi="Calibri"/>
          <w:sz w:val="22"/>
          <w:szCs w:val="22"/>
        </w:rPr>
        <w:t xml:space="preserve"> require IRB review. </w:t>
      </w:r>
      <w:r w:rsidRPr="00186270">
        <w:rPr>
          <w:rFonts w:ascii="Calibri" w:hAnsi="Calibri"/>
          <w:b/>
          <w:sz w:val="22"/>
          <w:szCs w:val="22"/>
        </w:rPr>
        <w:t xml:space="preserve"> If your study will involve interviews, focus groups, surveys, questionnaires, etc., please provide a copy of all planned questions.</w:t>
      </w:r>
    </w:p>
    <w:p w:rsidR="00186270" w:rsidRPr="00A62519" w:rsidRDefault="00186270" w:rsidP="00186270">
      <w:pPr>
        <w:rPr>
          <w:rFonts w:ascii="Calibri" w:hAnsi="Calibri"/>
          <w:sz w:val="22"/>
          <w:szCs w:val="22"/>
        </w:rPr>
      </w:pPr>
    </w:p>
    <w:p w:rsidR="00186270" w:rsidRDefault="00186270" w:rsidP="00186270">
      <w:pPr>
        <w:jc w:val="center"/>
        <w:rPr>
          <w:rFonts w:ascii="Calibri" w:hAnsi="Calibri"/>
          <w:sz w:val="22"/>
          <w:szCs w:val="22"/>
        </w:rPr>
      </w:pPr>
      <w:r w:rsidRPr="00A62519">
        <w:rPr>
          <w:rFonts w:ascii="Calibri" w:hAnsi="Calibri"/>
          <w:sz w:val="22"/>
          <w:szCs w:val="22"/>
        </w:rPr>
        <w:object w:dxaOrig="8995" w:dyaOrig="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29.75pt" o:ole="">
            <v:imagedata r:id="rId8" o:title=""/>
          </v:shape>
          <o:OLEObject Type="Embed" ProgID="Visio.Drawing.11" ShapeID="_x0000_i1025" DrawAspect="Content" ObjectID="_1442129392" r:id="rId9"/>
        </w:object>
      </w:r>
    </w:p>
    <w:p w:rsidR="00186270" w:rsidRPr="00A62519" w:rsidRDefault="00186270" w:rsidP="00186270">
      <w:pPr>
        <w:rPr>
          <w:rFonts w:ascii="Calibri" w:hAnsi="Calibri"/>
          <w:sz w:val="22"/>
          <w:szCs w:val="22"/>
        </w:rPr>
      </w:pPr>
    </w:p>
    <w:p w:rsidR="00186270" w:rsidRPr="000C45A8" w:rsidRDefault="00186270" w:rsidP="00186270">
      <w:pPr>
        <w:shd w:val="clear" w:color="auto" w:fill="FBD4B4"/>
        <w:rPr>
          <w:rFonts w:ascii="Calibri" w:hAnsi="Calibri"/>
        </w:rPr>
      </w:pPr>
      <w:r w:rsidRPr="000C45A8">
        <w:rPr>
          <w:rFonts w:ascii="Calibri" w:hAnsi="Calibri"/>
          <w:b/>
        </w:rPr>
        <w:t>BRIEFLY DESCRIBE THE PROJECT:</w:t>
      </w:r>
      <w:r w:rsidRPr="000C45A8">
        <w:rPr>
          <w:rFonts w:ascii="Calibri" w:hAnsi="Calibri"/>
        </w:rPr>
        <w:t xml:space="preserve">  </w:t>
      </w:r>
      <w:r w:rsidRPr="000C45A8">
        <w:rPr>
          <w:rFonts w:ascii="Calibri" w:hAnsi="Calibri"/>
          <w:sz w:val="22"/>
          <w:szCs w:val="22"/>
          <w:highlight w:val="lightGray"/>
        </w:rPr>
        <w:fldChar w:fldCharType="begin">
          <w:ffData>
            <w:name w:val=""/>
            <w:enabled/>
            <w:calcOnExit w:val="0"/>
            <w:textInput/>
          </w:ffData>
        </w:fldChar>
      </w:r>
      <w:r w:rsidRPr="000C45A8">
        <w:rPr>
          <w:rFonts w:ascii="Calibri" w:hAnsi="Calibri"/>
          <w:sz w:val="22"/>
          <w:szCs w:val="22"/>
          <w:highlight w:val="lightGray"/>
        </w:rPr>
        <w:instrText xml:space="preserve"> FORMTEXT </w:instrText>
      </w:r>
      <w:r w:rsidRPr="000C45A8">
        <w:rPr>
          <w:rFonts w:ascii="Calibri" w:hAnsi="Calibri"/>
          <w:sz w:val="22"/>
          <w:szCs w:val="22"/>
          <w:highlight w:val="lightGray"/>
        </w:rPr>
      </w:r>
      <w:r w:rsidRPr="000C45A8">
        <w:rPr>
          <w:rFonts w:ascii="Calibri" w:hAnsi="Calibri"/>
          <w:sz w:val="22"/>
          <w:szCs w:val="22"/>
          <w:highlight w:val="lightGray"/>
        </w:rPr>
        <w:fldChar w:fldCharType="separate"/>
      </w:r>
      <w:r w:rsidRPr="000C45A8">
        <w:rPr>
          <w:rFonts w:ascii="Calibri" w:hAnsi="Calibri"/>
          <w:noProof/>
          <w:sz w:val="22"/>
          <w:szCs w:val="22"/>
          <w:highlight w:val="lightGray"/>
        </w:rPr>
        <w:t> </w:t>
      </w:r>
      <w:r w:rsidRPr="000C45A8">
        <w:rPr>
          <w:rFonts w:ascii="Calibri" w:hAnsi="Calibri"/>
          <w:noProof/>
          <w:sz w:val="22"/>
          <w:szCs w:val="22"/>
          <w:highlight w:val="lightGray"/>
        </w:rPr>
        <w:t> </w:t>
      </w:r>
      <w:r w:rsidRPr="000C45A8">
        <w:rPr>
          <w:rFonts w:ascii="Calibri" w:hAnsi="Calibri"/>
          <w:noProof/>
          <w:sz w:val="22"/>
          <w:szCs w:val="22"/>
          <w:highlight w:val="lightGray"/>
        </w:rPr>
        <w:t> </w:t>
      </w:r>
      <w:r w:rsidRPr="000C45A8">
        <w:rPr>
          <w:rFonts w:ascii="Calibri" w:hAnsi="Calibri"/>
          <w:noProof/>
          <w:sz w:val="22"/>
          <w:szCs w:val="22"/>
          <w:highlight w:val="lightGray"/>
        </w:rPr>
        <w:t> </w:t>
      </w:r>
      <w:r w:rsidRPr="000C45A8">
        <w:rPr>
          <w:rFonts w:ascii="Calibri" w:hAnsi="Calibri"/>
          <w:noProof/>
          <w:sz w:val="22"/>
          <w:szCs w:val="22"/>
          <w:highlight w:val="lightGray"/>
        </w:rPr>
        <w:t> </w:t>
      </w:r>
      <w:r w:rsidRPr="000C45A8">
        <w:rPr>
          <w:rFonts w:ascii="Calibri" w:hAnsi="Calibri"/>
          <w:sz w:val="22"/>
          <w:szCs w:val="22"/>
          <w:highlight w:val="lightGray"/>
        </w:rPr>
        <w:fldChar w:fldCharType="end"/>
      </w:r>
    </w:p>
    <w:p w:rsidR="00186270" w:rsidRPr="000C45A8" w:rsidRDefault="00186270" w:rsidP="00186270">
      <w:pPr>
        <w:shd w:val="clear" w:color="auto" w:fill="FBD4B4"/>
        <w:rPr>
          <w:rFonts w:ascii="Calibri" w:hAnsi="Calibri"/>
        </w:rPr>
      </w:pPr>
    </w:p>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15"/>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 xml:space="preserve">SECTION 1a: RESEARCH WITH HUMAN SUBJECTS </w:t>
            </w:r>
            <w:r w:rsidRPr="00A62519">
              <w:rPr>
                <w:rFonts w:ascii="Calibri" w:hAnsi="Calibri"/>
                <w:sz w:val="22"/>
                <w:szCs w:val="22"/>
              </w:rPr>
              <w:t>[</w:t>
            </w:r>
            <w:r w:rsidRPr="00A62519">
              <w:rPr>
                <w:rFonts w:ascii="Calibri" w:hAnsi="Calibri"/>
                <w:bCs/>
                <w:sz w:val="22"/>
                <w:szCs w:val="22"/>
              </w:rPr>
              <w:t>§46.102]</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rPr>
          <w:trHeight w:val="1593"/>
        </w:trPr>
        <w:tc>
          <w:tcPr>
            <w:tcW w:w="4426" w:type="pct"/>
            <w:vMerge w:val="restart"/>
          </w:tcPr>
          <w:p w:rsidR="00186270" w:rsidRPr="00A62519" w:rsidRDefault="00186270" w:rsidP="00B15CCC">
            <w:r w:rsidRPr="00A62519">
              <w:t xml:space="preserve">Does the activity involve </w:t>
            </w:r>
            <w:r w:rsidRPr="00A62519">
              <w:rPr>
                <w:b/>
              </w:rPr>
              <w:t>RESEARCH</w:t>
            </w:r>
            <w:r w:rsidRPr="00A62519">
              <w:t>?</w:t>
            </w:r>
          </w:p>
          <w:p w:rsidR="00186270" w:rsidRPr="00A62519" w:rsidRDefault="00186270" w:rsidP="00B15CCC">
            <w:pPr>
              <w:contextualSpacing/>
              <w:rPr>
                <w:rFonts w:ascii="Calibri" w:hAnsi="Calibri"/>
                <w:b/>
                <w:sz w:val="22"/>
                <w:szCs w:val="22"/>
              </w:rPr>
            </w:pPr>
          </w:p>
          <w:p w:rsidR="00186270" w:rsidRPr="00A62519" w:rsidRDefault="00186270" w:rsidP="00B15CCC">
            <w:pPr>
              <w:rPr>
                <w:rFonts w:ascii="Calibri" w:hAnsi="Calibri"/>
                <w:sz w:val="22"/>
                <w:szCs w:val="22"/>
              </w:rPr>
            </w:pPr>
            <w:r w:rsidRPr="00A62519">
              <w:rPr>
                <w:rFonts w:ascii="Calibri" w:hAnsi="Calibri"/>
                <w:b/>
                <w:sz w:val="22"/>
                <w:szCs w:val="22"/>
              </w:rPr>
              <w:t>Definition</w:t>
            </w:r>
            <w:r w:rsidRPr="00A62519">
              <w:rPr>
                <w:rFonts w:ascii="Calibri" w:hAnsi="Calibri"/>
                <w:sz w:val="22"/>
                <w:szCs w:val="22"/>
              </w:rPr>
              <w:t xml:space="preserve">:  </w:t>
            </w:r>
            <w:r w:rsidRPr="0035732F">
              <w:rPr>
                <w:i/>
                <w:sz w:val="22"/>
                <w:szCs w:val="22"/>
              </w:rPr>
              <w:t>Research</w:t>
            </w:r>
            <w:r w:rsidRPr="00A62519">
              <w:rPr>
                <w:rFonts w:ascii="Calibri" w:hAnsi="Calibri"/>
                <w:sz w:val="22"/>
                <w:szCs w:val="22"/>
              </w:rPr>
              <w:t xml:space="preserve"> is defined by the Federal Regulations as a </w:t>
            </w:r>
            <w:r w:rsidRPr="00A62519">
              <w:rPr>
                <w:rFonts w:ascii="Calibri" w:hAnsi="Calibri"/>
                <w:sz w:val="22"/>
                <w:szCs w:val="22"/>
                <w:u w:val="single"/>
              </w:rPr>
              <w:t>systematic</w:t>
            </w:r>
            <w:r w:rsidRPr="00A62519">
              <w:rPr>
                <w:rFonts w:ascii="Calibri" w:hAnsi="Calibri"/>
                <w:sz w:val="22"/>
                <w:szCs w:val="22"/>
              </w:rPr>
              <w:t xml:space="preserve"> investigation (including research development, testing and evaluation), </w:t>
            </w:r>
            <w:r w:rsidRPr="00A62519">
              <w:rPr>
                <w:rFonts w:ascii="Calibri" w:hAnsi="Calibri"/>
                <w:sz w:val="22"/>
                <w:szCs w:val="22"/>
                <w:u w:val="single"/>
              </w:rPr>
              <w:t>designed to develop or contribute</w:t>
            </w:r>
            <w:r w:rsidRPr="00A62519">
              <w:rPr>
                <w:rFonts w:ascii="Calibri" w:hAnsi="Calibri"/>
                <w:sz w:val="22"/>
                <w:szCs w:val="22"/>
              </w:rPr>
              <w:t xml:space="preserve"> to </w:t>
            </w:r>
            <w:r w:rsidRPr="00A62519">
              <w:rPr>
                <w:rFonts w:ascii="Calibri" w:hAnsi="Calibri"/>
                <w:sz w:val="22"/>
                <w:szCs w:val="22"/>
                <w:u w:val="single"/>
              </w:rPr>
              <w:t>generalizable</w:t>
            </w:r>
            <w:r w:rsidRPr="00A62519">
              <w:rPr>
                <w:rFonts w:ascii="Calibri" w:hAnsi="Calibri"/>
                <w:sz w:val="22"/>
                <w:szCs w:val="22"/>
              </w:rPr>
              <w:t xml:space="preserve"> knowledge.  In order to be considered research the project must meet each of the components of the definition.  </w:t>
            </w:r>
          </w:p>
          <w:p w:rsidR="00186270" w:rsidRPr="00A62519" w:rsidRDefault="00186270" w:rsidP="00B15CCC">
            <w:pPr>
              <w:rPr>
                <w:rFonts w:ascii="Calibri" w:hAnsi="Calibri"/>
                <w:sz w:val="22"/>
                <w:szCs w:val="22"/>
              </w:rPr>
            </w:pPr>
          </w:p>
          <w:p w:rsidR="00186270" w:rsidRPr="006E5C83" w:rsidRDefault="00186270" w:rsidP="00B15CCC">
            <w:pPr>
              <w:pStyle w:val="PlainText"/>
              <w:ind w:left="720"/>
              <w:rPr>
                <w:rFonts w:ascii="Calibri" w:hAnsi="Calibri"/>
                <w:bCs/>
                <w:sz w:val="22"/>
                <w:szCs w:val="22"/>
                <w:lang w:val="en-US" w:eastAsia="en-US"/>
              </w:rPr>
            </w:pPr>
            <w:r w:rsidRPr="0035732F">
              <w:rPr>
                <w:b/>
                <w:bCs/>
                <w:i/>
                <w:sz w:val="22"/>
                <w:szCs w:val="22"/>
                <w:lang w:val="en-US" w:eastAsia="en-US"/>
              </w:rPr>
              <w:t>Systematic</w:t>
            </w:r>
            <w:r w:rsidRPr="006E5C83">
              <w:rPr>
                <w:rFonts w:ascii="Calibri" w:hAnsi="Calibri"/>
                <w:b/>
                <w:bCs/>
                <w:i/>
                <w:sz w:val="22"/>
                <w:szCs w:val="22"/>
                <w:lang w:val="en-US" w:eastAsia="en-US"/>
              </w:rPr>
              <w:t>:</w:t>
            </w:r>
            <w:r w:rsidRPr="006E5C83">
              <w:rPr>
                <w:rFonts w:ascii="Calibri" w:hAnsi="Calibri"/>
                <w:bCs/>
                <w:sz w:val="22"/>
                <w:szCs w:val="22"/>
                <w:lang w:val="en-US" w:eastAsia="en-US"/>
              </w:rPr>
              <w:t xml:space="preserve"> The implementation or utilization of specific methods of inquiry or data collection that is repeated with multiple participants.  An activity that involves a prospective plan to incorporate data collection and data analysis to answer a question.  Methodology alone does not determine the need for IRB review.  More often than not, methods used in research (such as interviews or blood draws) are employed for reasons </w:t>
            </w:r>
            <w:r w:rsidRPr="006E5C83">
              <w:rPr>
                <w:rFonts w:ascii="Calibri" w:hAnsi="Calibri"/>
                <w:bCs/>
                <w:sz w:val="22"/>
                <w:szCs w:val="22"/>
                <w:lang w:val="en-US" w:eastAsia="en-US"/>
              </w:rPr>
              <w:lastRenderedPageBreak/>
              <w:t>having nothing to do with research.</w:t>
            </w:r>
          </w:p>
          <w:p w:rsidR="00186270" w:rsidRPr="006E5C83" w:rsidRDefault="00186270" w:rsidP="00B15CCC">
            <w:pPr>
              <w:pStyle w:val="PlainText"/>
              <w:rPr>
                <w:rFonts w:ascii="Calibri" w:hAnsi="Calibri"/>
                <w:b/>
                <w:bCs/>
                <w:sz w:val="22"/>
                <w:szCs w:val="22"/>
                <w:lang w:val="en-US" w:eastAsia="en-US"/>
              </w:rPr>
            </w:pPr>
          </w:p>
          <w:p w:rsidR="00186270" w:rsidRPr="006E5C83" w:rsidRDefault="00186270" w:rsidP="00B15CCC">
            <w:pPr>
              <w:pStyle w:val="PlainText"/>
              <w:ind w:left="720"/>
              <w:rPr>
                <w:rFonts w:ascii="Calibri" w:hAnsi="Calibri"/>
                <w:b/>
                <w:bCs/>
                <w:sz w:val="22"/>
                <w:szCs w:val="22"/>
                <w:lang w:val="en-US" w:eastAsia="en-US"/>
              </w:rPr>
            </w:pPr>
            <w:r w:rsidRPr="0035732F">
              <w:rPr>
                <w:b/>
                <w:bCs/>
                <w:i/>
                <w:sz w:val="22"/>
                <w:szCs w:val="22"/>
                <w:lang w:val="en-US" w:eastAsia="en-US"/>
              </w:rPr>
              <w:t>Designed to develop or contribute</w:t>
            </w:r>
            <w:r w:rsidRPr="006E5C83">
              <w:rPr>
                <w:rFonts w:ascii="Calibri" w:hAnsi="Calibri"/>
                <w:b/>
                <w:bCs/>
                <w:i/>
                <w:sz w:val="22"/>
                <w:szCs w:val="22"/>
                <w:lang w:val="en-US" w:eastAsia="en-US"/>
              </w:rPr>
              <w:t>:</w:t>
            </w:r>
            <w:r w:rsidRPr="006E5C83">
              <w:rPr>
                <w:rFonts w:ascii="Calibri" w:hAnsi="Calibri"/>
                <w:b/>
                <w:bCs/>
                <w:sz w:val="22"/>
                <w:szCs w:val="22"/>
                <w:lang w:val="en-US" w:eastAsia="en-US"/>
              </w:rPr>
              <w:t xml:space="preserve"> </w:t>
            </w:r>
            <w:r w:rsidRPr="006E5C83">
              <w:rPr>
                <w:rFonts w:ascii="Calibri" w:hAnsi="Calibri"/>
                <w:bCs/>
                <w:sz w:val="22"/>
                <w:szCs w:val="22"/>
                <w:lang w:val="en-US" w:eastAsia="en-US"/>
              </w:rPr>
              <w:t>Intent to disseminate results to those outside of the University via the web, poster presentations, conferences, library placement, or publication.  Examples that would not be seen as dissemination outside of the University include: presentation to a department in fulfillment of a university requirement; sharing results with the sponsor or a collaborator; or student presentations to a class or campus organization.</w:t>
            </w:r>
          </w:p>
          <w:p w:rsidR="00186270" w:rsidRPr="006E5C83" w:rsidRDefault="00186270" w:rsidP="00B15CCC">
            <w:pPr>
              <w:pStyle w:val="PlainText"/>
              <w:rPr>
                <w:rFonts w:ascii="Calibri" w:hAnsi="Calibri"/>
                <w:b/>
                <w:bCs/>
                <w:sz w:val="22"/>
                <w:szCs w:val="22"/>
                <w:lang w:val="en-US" w:eastAsia="en-US"/>
              </w:rPr>
            </w:pPr>
          </w:p>
          <w:p w:rsidR="00186270" w:rsidRPr="006E5C83" w:rsidRDefault="00186270" w:rsidP="00B15CCC">
            <w:pPr>
              <w:pStyle w:val="PlainText"/>
              <w:ind w:left="720"/>
              <w:contextualSpacing/>
              <w:rPr>
                <w:rFonts w:ascii="Calibri" w:hAnsi="Calibri"/>
                <w:sz w:val="22"/>
                <w:szCs w:val="22"/>
                <w:lang w:val="en-US" w:eastAsia="en-US"/>
              </w:rPr>
            </w:pPr>
            <w:r w:rsidRPr="0035732F">
              <w:rPr>
                <w:b/>
                <w:bCs/>
                <w:i/>
                <w:sz w:val="22"/>
                <w:szCs w:val="22"/>
                <w:lang w:val="en-US" w:eastAsia="en-US"/>
              </w:rPr>
              <w:t>Generalizable knowledge</w:t>
            </w:r>
            <w:r w:rsidRPr="006E5C83">
              <w:rPr>
                <w:rFonts w:ascii="Calibri" w:hAnsi="Calibri"/>
                <w:b/>
                <w:bCs/>
                <w:i/>
                <w:sz w:val="22"/>
                <w:szCs w:val="22"/>
                <w:lang w:val="en-US" w:eastAsia="en-US"/>
              </w:rPr>
              <w:t>:</w:t>
            </w:r>
            <w:r w:rsidRPr="006E5C83">
              <w:rPr>
                <w:rFonts w:ascii="Calibri" w:hAnsi="Calibri"/>
                <w:b/>
                <w:bCs/>
                <w:sz w:val="22"/>
                <w:szCs w:val="22"/>
                <w:lang w:val="en-US" w:eastAsia="en-US"/>
              </w:rPr>
              <w:t xml:space="preserve"> </w:t>
            </w:r>
            <w:r w:rsidRPr="006E5C83">
              <w:rPr>
                <w:rFonts w:ascii="Calibri" w:hAnsi="Calibri"/>
                <w:bCs/>
                <w:sz w:val="22"/>
                <w:szCs w:val="22"/>
                <w:lang w:val="en-US" w:eastAsia="en-US"/>
              </w:rPr>
              <w:t>Designed to draw conclusions from the data; results are analyzed for predictive value; results can be applied to a larger population (i.e., applicability is not limited to the participants) or inform policy.</w:t>
            </w:r>
          </w:p>
        </w:tc>
        <w:tc>
          <w:tcPr>
            <w:tcW w:w="308" w:type="pct"/>
          </w:tcPr>
          <w:p w:rsidR="00186270" w:rsidRPr="00A62519" w:rsidRDefault="00186270" w:rsidP="00B15CCC">
            <w:pPr>
              <w:contextualSpacing/>
              <w:rPr>
                <w:rFonts w:ascii="Calibri" w:hAnsi="Calibri"/>
                <w:sz w:val="22"/>
                <w:szCs w:val="22"/>
              </w:rPr>
            </w:pPr>
          </w:p>
        </w:tc>
        <w:tc>
          <w:tcPr>
            <w:tcW w:w="266"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sz w:val="22"/>
                <w:szCs w:val="22"/>
              </w:rPr>
            </w:pPr>
          </w:p>
        </w:tc>
      </w:tr>
      <w:tr w:rsidR="00186270" w:rsidRPr="00A62519" w:rsidTr="00B15CCC">
        <w:trPr>
          <w:trHeight w:val="1665"/>
        </w:trPr>
        <w:tc>
          <w:tcPr>
            <w:tcW w:w="4426" w:type="pct"/>
            <w:vMerge/>
          </w:tcPr>
          <w:p w:rsidR="00186270" w:rsidRPr="00A62519" w:rsidRDefault="00186270" w:rsidP="00B15CCC"/>
        </w:tc>
        <w:tc>
          <w:tcPr>
            <w:tcW w:w="308"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p w:rsidR="00186270" w:rsidRPr="00A62519" w:rsidRDefault="00186270" w:rsidP="00B15CCC">
            <w:pPr>
              <w:contextualSpacing/>
              <w:rPr>
                <w:rFonts w:ascii="Calibri" w:hAnsi="Calibri"/>
                <w:color w:val="000000"/>
                <w:sz w:val="22"/>
                <w:szCs w:val="22"/>
              </w:rPr>
            </w:pPr>
          </w:p>
        </w:tc>
        <w:tc>
          <w:tcPr>
            <w:tcW w:w="266"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r>
      <w:tr w:rsidR="00186270" w:rsidRPr="00A62519" w:rsidTr="00B15CCC">
        <w:trPr>
          <w:trHeight w:val="1845"/>
        </w:trPr>
        <w:tc>
          <w:tcPr>
            <w:tcW w:w="4426" w:type="pct"/>
            <w:vMerge/>
          </w:tcPr>
          <w:p w:rsidR="00186270" w:rsidRPr="00A62519" w:rsidRDefault="00186270" w:rsidP="00B15CCC"/>
        </w:tc>
        <w:tc>
          <w:tcPr>
            <w:tcW w:w="308"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p w:rsidR="00186270" w:rsidRPr="00A62519" w:rsidRDefault="00186270" w:rsidP="00B15CCC">
            <w:pPr>
              <w:contextualSpacing/>
              <w:rPr>
                <w:rFonts w:ascii="Calibri" w:hAnsi="Calibri"/>
                <w:color w:val="000000"/>
                <w:sz w:val="22"/>
                <w:szCs w:val="22"/>
              </w:rPr>
            </w:pPr>
          </w:p>
        </w:tc>
        <w:tc>
          <w:tcPr>
            <w:tcW w:w="266"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r>
      <w:tr w:rsidR="00186270" w:rsidRPr="00A62519" w:rsidTr="00B15CCC">
        <w:trPr>
          <w:trHeight w:val="1107"/>
        </w:trPr>
        <w:tc>
          <w:tcPr>
            <w:tcW w:w="4426" w:type="pct"/>
            <w:vMerge/>
          </w:tcPr>
          <w:p w:rsidR="00186270" w:rsidRPr="00A62519" w:rsidRDefault="00186270" w:rsidP="00B15CCC"/>
        </w:tc>
        <w:tc>
          <w:tcPr>
            <w:tcW w:w="308"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c>
          <w:tcPr>
            <w:tcW w:w="266" w:type="pct"/>
          </w:tcPr>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p>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r>
      <w:tr w:rsidR="00186270" w:rsidRPr="00A62519" w:rsidTr="00B15CCC">
        <w:trPr>
          <w:trHeight w:val="837"/>
        </w:trPr>
        <w:tc>
          <w:tcPr>
            <w:tcW w:w="5000" w:type="pct"/>
            <w:gridSpan w:val="3"/>
            <w:shd w:val="clear" w:color="auto" w:fill="auto"/>
          </w:tcPr>
          <w:tbl>
            <w:tblPr>
              <w:tblW w:w="0" w:type="auto"/>
              <w:shd w:val="clear" w:color="auto" w:fill="D9D9D9"/>
              <w:tblLook w:val="04A0" w:firstRow="1" w:lastRow="0" w:firstColumn="1" w:lastColumn="0" w:noHBand="0" w:noVBand="1"/>
            </w:tblPr>
            <w:tblGrid>
              <w:gridCol w:w="971"/>
              <w:gridCol w:w="8389"/>
            </w:tblGrid>
            <w:tr w:rsidR="00186270" w:rsidRPr="0035732F" w:rsidTr="00B15CCC">
              <w:tc>
                <w:tcPr>
                  <w:tcW w:w="971" w:type="dxa"/>
                  <w:shd w:val="clear" w:color="auto" w:fill="D9D9D9"/>
                </w:tcPr>
                <w:p w:rsidR="00186270" w:rsidRPr="0035732F" w:rsidRDefault="00186270" w:rsidP="00B15CCC">
                  <w:pPr>
                    <w:contextualSpacing/>
                    <w:rPr>
                      <w:b/>
                      <w:i/>
                      <w:sz w:val="22"/>
                      <w:szCs w:val="22"/>
                    </w:rPr>
                  </w:pPr>
                  <w:r w:rsidRPr="0035732F">
                    <w:rPr>
                      <w:b/>
                      <w:i/>
                      <w:sz w:val="22"/>
                      <w:szCs w:val="22"/>
                    </w:rPr>
                    <w:t>If Yes</w:t>
                  </w:r>
                  <w:r w:rsidRPr="0035732F">
                    <w:rPr>
                      <w:i/>
                      <w:sz w:val="22"/>
                      <w:szCs w:val="22"/>
                    </w:rPr>
                    <w:t xml:space="preserve">:  </w:t>
                  </w:r>
                </w:p>
              </w:tc>
              <w:tc>
                <w:tcPr>
                  <w:tcW w:w="8389" w:type="dxa"/>
                  <w:shd w:val="clear" w:color="auto" w:fill="D9D9D9"/>
                </w:tcPr>
                <w:p w:rsidR="00186270" w:rsidRPr="0035732F" w:rsidRDefault="00186270" w:rsidP="00B15CCC">
                  <w:pPr>
                    <w:rPr>
                      <w:b/>
                      <w:i/>
                      <w:sz w:val="22"/>
                      <w:szCs w:val="22"/>
                    </w:rPr>
                  </w:pPr>
                  <w:r w:rsidRPr="0035732F">
                    <w:rPr>
                      <w:i/>
                      <w:sz w:val="22"/>
                      <w:szCs w:val="22"/>
                    </w:rPr>
                    <w:t xml:space="preserve">If “yes” to each component above, the activity is research.  Proceed to section 1b. </w:t>
                  </w:r>
                </w:p>
              </w:tc>
            </w:tr>
            <w:tr w:rsidR="00186270" w:rsidRPr="0035732F" w:rsidTr="00B15CCC">
              <w:tc>
                <w:tcPr>
                  <w:tcW w:w="971" w:type="dxa"/>
                  <w:shd w:val="clear" w:color="auto" w:fill="D9D9D9"/>
                </w:tcPr>
                <w:p w:rsidR="00186270" w:rsidRPr="0035732F" w:rsidRDefault="00186270" w:rsidP="00B15CCC">
                  <w:pPr>
                    <w:contextualSpacing/>
                    <w:rPr>
                      <w:b/>
                      <w:i/>
                      <w:sz w:val="22"/>
                      <w:szCs w:val="22"/>
                    </w:rPr>
                  </w:pPr>
                  <w:r w:rsidRPr="0035732F">
                    <w:rPr>
                      <w:b/>
                      <w:i/>
                      <w:sz w:val="22"/>
                      <w:szCs w:val="22"/>
                    </w:rPr>
                    <w:t>If No</w:t>
                  </w:r>
                  <w:r w:rsidRPr="0035732F">
                    <w:rPr>
                      <w:i/>
                      <w:sz w:val="22"/>
                      <w:szCs w:val="22"/>
                    </w:rPr>
                    <w:t xml:space="preserve">:  </w:t>
                  </w:r>
                </w:p>
              </w:tc>
              <w:tc>
                <w:tcPr>
                  <w:tcW w:w="8389" w:type="dxa"/>
                  <w:shd w:val="clear" w:color="auto" w:fill="D9D9D9"/>
                </w:tcPr>
                <w:p w:rsidR="00186270" w:rsidRPr="0035732F" w:rsidRDefault="00186270" w:rsidP="00B15CCC">
                  <w:pPr>
                    <w:contextualSpacing/>
                    <w:rPr>
                      <w:b/>
                      <w:i/>
                      <w:sz w:val="22"/>
                      <w:szCs w:val="22"/>
                    </w:rPr>
                  </w:pPr>
                  <w:r w:rsidRPr="0035732F">
                    <w:rPr>
                      <w:i/>
                      <w:sz w:val="22"/>
                      <w:szCs w:val="22"/>
                    </w:rPr>
                    <w:t>Elaborate on the “no” answers.  Proceed to section 2.</w:t>
                  </w:r>
                </w:p>
              </w:tc>
            </w:tr>
            <w:tr w:rsidR="00186270" w:rsidRPr="0035732F" w:rsidTr="00B15CCC">
              <w:tc>
                <w:tcPr>
                  <w:tcW w:w="9360" w:type="dxa"/>
                  <w:gridSpan w:val="2"/>
                  <w:shd w:val="clear" w:color="auto" w:fill="D9D9D9"/>
                </w:tcPr>
                <w:p w:rsidR="00186270" w:rsidRPr="0035732F" w:rsidRDefault="00186270" w:rsidP="00B15CCC">
                  <w:pPr>
                    <w:contextualSpacing/>
                    <w:rPr>
                      <w:b/>
                      <w:i/>
                      <w:sz w:val="22"/>
                      <w:szCs w:val="22"/>
                    </w:rPr>
                  </w:pPr>
                </w:p>
                <w:p w:rsidR="00186270" w:rsidRPr="0035732F" w:rsidRDefault="00186270" w:rsidP="00B15CCC">
                  <w:pPr>
                    <w:contextualSpacing/>
                    <w:rPr>
                      <w:b/>
                      <w:i/>
                      <w:sz w:val="22"/>
                      <w:szCs w:val="22"/>
                    </w:rPr>
                  </w:pPr>
                  <w:r w:rsidRPr="0035732F">
                    <w:rPr>
                      <w:b/>
                      <w:i/>
                      <w:sz w:val="22"/>
                      <w:szCs w:val="22"/>
                    </w:rPr>
                    <w:t xml:space="preserve">Explanation of “no” answers: </w:t>
                  </w:r>
                  <w:r w:rsidRPr="00512254">
                    <w:rPr>
                      <w:rFonts w:ascii="Calibri" w:hAnsi="Calibri"/>
                      <w:sz w:val="22"/>
                      <w:szCs w:val="22"/>
                    </w:rPr>
                    <w:fldChar w:fldCharType="begin">
                      <w:ffData>
                        <w:name w:val="Text1"/>
                        <w:enabled/>
                        <w:calcOnExit w:val="0"/>
                        <w:textInput/>
                      </w:ffData>
                    </w:fldChar>
                  </w:r>
                  <w:r w:rsidRPr="0035732F">
                    <w:rPr>
                      <w:rFonts w:ascii="Calibri" w:hAnsi="Calibri"/>
                      <w:sz w:val="22"/>
                      <w:szCs w:val="22"/>
                    </w:rPr>
                    <w:instrText xml:space="preserve"> FORMTEXT </w:instrText>
                  </w:r>
                  <w:r w:rsidRPr="00512254">
                    <w:rPr>
                      <w:rFonts w:ascii="Calibri" w:hAnsi="Calibri"/>
                      <w:sz w:val="22"/>
                      <w:szCs w:val="22"/>
                    </w:rPr>
                  </w:r>
                  <w:r w:rsidRPr="00512254">
                    <w:rPr>
                      <w:rFonts w:ascii="Calibri" w:hAnsi="Calibri"/>
                      <w:sz w:val="22"/>
                      <w:szCs w:val="22"/>
                    </w:rPr>
                    <w:fldChar w:fldCharType="separate"/>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512254">
                    <w:rPr>
                      <w:rFonts w:ascii="Calibri" w:hAnsi="Calibri"/>
                      <w:sz w:val="22"/>
                      <w:szCs w:val="22"/>
                    </w:rPr>
                    <w:fldChar w:fldCharType="end"/>
                  </w:r>
                </w:p>
              </w:tc>
            </w:tr>
          </w:tbl>
          <w:p w:rsidR="00186270" w:rsidRPr="00A62519" w:rsidRDefault="00186270" w:rsidP="00B15CCC">
            <w:pPr>
              <w:contextualSpacing/>
              <w:rPr>
                <w:rFonts w:ascii="Calibri" w:hAnsi="Calibri"/>
                <w:i/>
                <w:color w:val="000000"/>
                <w:sz w:val="22"/>
                <w:szCs w:val="22"/>
              </w:rPr>
            </w:pPr>
          </w:p>
        </w:tc>
      </w:tr>
    </w:tbl>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15"/>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 xml:space="preserve">SECTION 1b: RESEARCH WITH HUMAN SUBJECTS (DHHS) </w:t>
            </w:r>
            <w:r w:rsidRPr="00A62519">
              <w:rPr>
                <w:rFonts w:ascii="Calibri" w:hAnsi="Calibri"/>
                <w:sz w:val="22"/>
                <w:szCs w:val="22"/>
              </w:rPr>
              <w:t>[</w:t>
            </w:r>
            <w:r w:rsidRPr="00A62519">
              <w:rPr>
                <w:rFonts w:ascii="Calibri" w:hAnsi="Calibri"/>
                <w:bCs/>
                <w:sz w:val="22"/>
                <w:szCs w:val="22"/>
              </w:rPr>
              <w:t>§46.102]</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c>
          <w:tcPr>
            <w:tcW w:w="4426" w:type="pct"/>
          </w:tcPr>
          <w:p w:rsidR="00186270" w:rsidRPr="00A62519" w:rsidRDefault="00186270" w:rsidP="00B15CCC">
            <w:r w:rsidRPr="00A62519">
              <w:t xml:space="preserve">Does the activity involve </w:t>
            </w:r>
            <w:r w:rsidRPr="00A62519">
              <w:rPr>
                <w:b/>
              </w:rPr>
              <w:t>HUMAN SUBJECTS</w:t>
            </w:r>
            <w:r w:rsidRPr="00A62519">
              <w:t>?</w:t>
            </w:r>
          </w:p>
          <w:p w:rsidR="00186270" w:rsidRPr="00A62519" w:rsidRDefault="00186270" w:rsidP="00B15CCC">
            <w:pPr>
              <w:pStyle w:val="NormalWeb"/>
              <w:spacing w:before="0" w:beforeAutospacing="0" w:after="0" w:afterAutospacing="0"/>
              <w:rPr>
                <w:rFonts w:ascii="Calibri" w:hAnsi="Calibri"/>
                <w:b/>
                <w:sz w:val="22"/>
                <w:szCs w:val="22"/>
              </w:rPr>
            </w:pPr>
          </w:p>
          <w:p w:rsidR="00186270" w:rsidRPr="00A62519" w:rsidRDefault="00186270" w:rsidP="00B15CCC">
            <w:pPr>
              <w:pStyle w:val="NormalWeb"/>
              <w:spacing w:before="0" w:beforeAutospacing="0" w:after="0" w:afterAutospacing="0"/>
              <w:rPr>
                <w:rFonts w:ascii="Calibri" w:hAnsi="Calibri"/>
                <w:bCs/>
                <w:sz w:val="22"/>
                <w:szCs w:val="22"/>
              </w:rPr>
            </w:pPr>
            <w:r w:rsidRPr="00A62519">
              <w:rPr>
                <w:rFonts w:ascii="Calibri" w:hAnsi="Calibri"/>
                <w:b/>
                <w:sz w:val="22"/>
                <w:szCs w:val="22"/>
              </w:rPr>
              <w:t>Definition</w:t>
            </w:r>
            <w:r w:rsidRPr="00A62519">
              <w:rPr>
                <w:rFonts w:ascii="Calibri" w:hAnsi="Calibri"/>
                <w:sz w:val="22"/>
                <w:szCs w:val="22"/>
              </w:rPr>
              <w:t xml:space="preserve">: </w:t>
            </w:r>
            <w:r w:rsidRPr="0035732F">
              <w:rPr>
                <w:bCs/>
                <w:i/>
                <w:iCs/>
                <w:sz w:val="22"/>
                <w:szCs w:val="22"/>
              </w:rPr>
              <w:t>Human subject</w:t>
            </w:r>
            <w:r w:rsidRPr="00A62519">
              <w:rPr>
                <w:rFonts w:ascii="Calibri" w:hAnsi="Calibri"/>
                <w:bCs/>
                <w:sz w:val="22"/>
                <w:szCs w:val="22"/>
              </w:rPr>
              <w:t xml:space="preserve"> means a living individual </w:t>
            </w:r>
            <w:r w:rsidRPr="00A62519">
              <w:rPr>
                <w:rFonts w:ascii="Calibri" w:hAnsi="Calibri"/>
                <w:bCs/>
                <w:sz w:val="22"/>
                <w:szCs w:val="22"/>
                <w:u w:val="single"/>
              </w:rPr>
              <w:t>about</w:t>
            </w:r>
            <w:r w:rsidRPr="00A62519">
              <w:rPr>
                <w:rFonts w:ascii="Calibri" w:hAnsi="Calibri"/>
                <w:bCs/>
                <w:sz w:val="22"/>
                <w:szCs w:val="22"/>
                <w:vertAlign w:val="superscript"/>
              </w:rPr>
              <w:t>*</w:t>
            </w:r>
            <w:r w:rsidRPr="00A62519">
              <w:rPr>
                <w:rFonts w:ascii="Calibri" w:hAnsi="Calibri"/>
                <w:bCs/>
                <w:sz w:val="22"/>
                <w:szCs w:val="22"/>
              </w:rPr>
              <w:t xml:space="preserve"> whom an investigator conducting research obtains: (1) Data through intervention or interaction with the individual, </w:t>
            </w:r>
            <w:r w:rsidRPr="00A62519">
              <w:rPr>
                <w:rStyle w:val="grame"/>
                <w:rFonts w:ascii="Calibri" w:hAnsi="Calibri"/>
                <w:b/>
                <w:bCs/>
                <w:sz w:val="22"/>
                <w:szCs w:val="22"/>
              </w:rPr>
              <w:t xml:space="preserve">OR </w:t>
            </w:r>
            <w:r w:rsidRPr="00A62519">
              <w:rPr>
                <w:rFonts w:ascii="Calibri" w:hAnsi="Calibri"/>
                <w:bCs/>
                <w:sz w:val="22"/>
                <w:szCs w:val="22"/>
              </w:rPr>
              <w:t>(2) Identifiable private information.</w:t>
            </w:r>
          </w:p>
          <w:p w:rsidR="00186270" w:rsidRPr="00A62519" w:rsidRDefault="00186270" w:rsidP="00B15CCC">
            <w:pPr>
              <w:pStyle w:val="NormalWeb"/>
              <w:spacing w:before="0" w:beforeAutospacing="0" w:after="0" w:afterAutospacing="0"/>
              <w:rPr>
                <w:rFonts w:ascii="Calibri" w:hAnsi="Calibri"/>
                <w:sz w:val="22"/>
                <w:szCs w:val="22"/>
              </w:rPr>
            </w:pPr>
          </w:p>
          <w:p w:rsidR="00186270" w:rsidRPr="00A62519" w:rsidRDefault="00186270" w:rsidP="00186270">
            <w:pPr>
              <w:numPr>
                <w:ilvl w:val="0"/>
                <w:numId w:val="10"/>
              </w:numPr>
              <w:contextualSpacing/>
              <w:rPr>
                <w:rFonts w:ascii="Calibri" w:hAnsi="Calibri"/>
                <w:sz w:val="22"/>
                <w:szCs w:val="22"/>
              </w:rPr>
            </w:pPr>
            <w:r w:rsidRPr="0035732F">
              <w:rPr>
                <w:i/>
                <w:iCs/>
                <w:sz w:val="22"/>
                <w:szCs w:val="22"/>
              </w:rPr>
              <w:t>Intervention</w:t>
            </w:r>
            <w:r w:rsidRPr="00A62519">
              <w:rPr>
                <w:rFonts w:ascii="Calibri" w:hAnsi="Calibri"/>
                <w:sz w:val="22"/>
                <w:szCs w:val="22"/>
              </w:rPr>
              <w:t xml:space="preserve"> includes both physical procedures by which data are gathered and manipulations of the subject or the subject's environment that are performed for research purposes. </w:t>
            </w:r>
          </w:p>
          <w:p w:rsidR="00186270" w:rsidRPr="00A62519" w:rsidRDefault="00186270" w:rsidP="00B15CCC">
            <w:pPr>
              <w:contextualSpacing/>
              <w:rPr>
                <w:rFonts w:ascii="Calibri" w:hAnsi="Calibri"/>
                <w:sz w:val="22"/>
                <w:szCs w:val="22"/>
              </w:rPr>
            </w:pPr>
          </w:p>
          <w:p w:rsidR="00186270" w:rsidRPr="00A62519" w:rsidRDefault="00186270" w:rsidP="00186270">
            <w:pPr>
              <w:numPr>
                <w:ilvl w:val="0"/>
                <w:numId w:val="10"/>
              </w:numPr>
              <w:contextualSpacing/>
              <w:rPr>
                <w:rFonts w:ascii="Calibri" w:hAnsi="Calibri"/>
                <w:sz w:val="22"/>
                <w:szCs w:val="22"/>
              </w:rPr>
            </w:pPr>
            <w:r w:rsidRPr="0035732F">
              <w:rPr>
                <w:i/>
                <w:sz w:val="22"/>
                <w:szCs w:val="22"/>
              </w:rPr>
              <w:t>Interaction</w:t>
            </w:r>
            <w:r w:rsidRPr="00A62519">
              <w:rPr>
                <w:rFonts w:ascii="Calibri" w:hAnsi="Calibri"/>
                <w:sz w:val="22"/>
                <w:szCs w:val="22"/>
              </w:rPr>
              <w:t xml:space="preserve"> includes communication or interpersonal contact between investigator and subject. </w:t>
            </w:r>
          </w:p>
          <w:p w:rsidR="00186270" w:rsidRPr="00A62519" w:rsidRDefault="00186270" w:rsidP="00B15CCC">
            <w:pPr>
              <w:contextualSpacing/>
              <w:rPr>
                <w:rFonts w:ascii="Calibri" w:hAnsi="Calibri"/>
                <w:sz w:val="22"/>
                <w:szCs w:val="22"/>
              </w:rPr>
            </w:pPr>
          </w:p>
          <w:p w:rsidR="00186270" w:rsidRPr="00A62519" w:rsidRDefault="00186270" w:rsidP="00186270">
            <w:pPr>
              <w:numPr>
                <w:ilvl w:val="0"/>
                <w:numId w:val="10"/>
              </w:numPr>
              <w:contextualSpacing/>
              <w:rPr>
                <w:rFonts w:ascii="Calibri" w:hAnsi="Calibri"/>
                <w:sz w:val="22"/>
                <w:szCs w:val="22"/>
              </w:rPr>
            </w:pPr>
            <w:r w:rsidRPr="0035732F">
              <w:rPr>
                <w:i/>
                <w:iCs/>
                <w:sz w:val="22"/>
                <w:szCs w:val="22"/>
              </w:rPr>
              <w:t>Identifiable private information</w:t>
            </w:r>
            <w:r w:rsidRPr="00A62519">
              <w:rPr>
                <w:rFonts w:ascii="Calibri" w:hAnsi="Calibri"/>
                <w:sz w:val="22"/>
                <w:szCs w:val="22"/>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  Identifiable individuals may include third parties.</w:t>
            </w:r>
          </w:p>
          <w:p w:rsidR="00186270" w:rsidRPr="00A62519" w:rsidRDefault="00186270" w:rsidP="00B15CCC">
            <w:pPr>
              <w:contextualSpacing/>
              <w:rPr>
                <w:rFonts w:ascii="Calibri" w:hAnsi="Calibri"/>
                <w:sz w:val="22"/>
                <w:szCs w:val="22"/>
              </w:rPr>
            </w:pPr>
          </w:p>
          <w:p w:rsidR="00186270" w:rsidRPr="00A62519" w:rsidRDefault="00186270" w:rsidP="00B15CCC">
            <w:pPr>
              <w:contextualSpacing/>
              <w:rPr>
                <w:rFonts w:ascii="Calibri" w:hAnsi="Calibri"/>
                <w:sz w:val="22"/>
                <w:szCs w:val="22"/>
              </w:rPr>
            </w:pPr>
            <w:r w:rsidRPr="00A62519">
              <w:rPr>
                <w:rFonts w:ascii="Calibri" w:hAnsi="Calibri"/>
                <w:sz w:val="22"/>
                <w:szCs w:val="22"/>
              </w:rPr>
              <w:t>*Information is about an individual whenever the answer involves demographic information (e.g., age, gender, etc.) or requests that individual to provide information based in opinion, attitude, or perception.</w:t>
            </w:r>
          </w:p>
          <w:p w:rsidR="00186270" w:rsidRPr="00A62519" w:rsidRDefault="00186270" w:rsidP="00B15CCC">
            <w:pPr>
              <w:contextualSpacing/>
              <w:rPr>
                <w:rFonts w:ascii="Calibri" w:hAnsi="Calibri"/>
                <w:sz w:val="22"/>
                <w:szCs w:val="22"/>
              </w:rPr>
            </w:pPr>
          </w:p>
        </w:tc>
        <w:tc>
          <w:tcPr>
            <w:tcW w:w="308" w:type="pct"/>
          </w:tcPr>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c>
          <w:tcPr>
            <w:tcW w:w="266" w:type="pct"/>
          </w:tcPr>
          <w:p w:rsidR="00186270" w:rsidRPr="00A62519" w:rsidRDefault="00186270" w:rsidP="00B15CCC">
            <w:pPr>
              <w:contextualSpacing/>
              <w:rPr>
                <w:rFonts w:ascii="Calibri" w:hAnsi="Calibri"/>
                <w:color w:val="000000"/>
                <w:sz w:val="22"/>
                <w:szCs w:val="22"/>
              </w:rPr>
            </w:pPr>
            <w:r w:rsidRPr="00A62519">
              <w:rPr>
                <w:rFonts w:ascii="Calibri" w:hAnsi="Calibri"/>
                <w:color w:val="000000"/>
                <w:sz w:val="22"/>
                <w:szCs w:val="22"/>
              </w:rPr>
              <w:fldChar w:fldCharType="begin">
                <w:ffData>
                  <w:name w:val="Check1"/>
                  <w:enabled/>
                  <w:calcOnExit w:val="0"/>
                  <w:checkBox>
                    <w:sizeAuto/>
                    <w:default w:val="0"/>
                  </w:checkBox>
                </w:ffData>
              </w:fldChar>
            </w:r>
            <w:r w:rsidRPr="00A62519">
              <w:rPr>
                <w:rFonts w:ascii="Calibri" w:hAnsi="Calibri"/>
                <w:color w:val="000000"/>
                <w:sz w:val="22"/>
                <w:szCs w:val="22"/>
              </w:rPr>
              <w:instrText xml:space="preserve"> FORMCHECKBOX </w:instrText>
            </w:r>
            <w:r w:rsidR="005E266C">
              <w:rPr>
                <w:rFonts w:ascii="Calibri" w:hAnsi="Calibri"/>
                <w:color w:val="000000"/>
                <w:sz w:val="22"/>
                <w:szCs w:val="22"/>
              </w:rPr>
            </w:r>
            <w:r w:rsidR="005E266C">
              <w:rPr>
                <w:rFonts w:ascii="Calibri" w:hAnsi="Calibri"/>
                <w:color w:val="000000"/>
                <w:sz w:val="22"/>
                <w:szCs w:val="22"/>
              </w:rPr>
              <w:fldChar w:fldCharType="separate"/>
            </w:r>
            <w:r w:rsidRPr="00A62519">
              <w:rPr>
                <w:rFonts w:ascii="Calibri" w:hAnsi="Calibri"/>
                <w:color w:val="000000"/>
                <w:sz w:val="22"/>
                <w:szCs w:val="22"/>
              </w:rPr>
              <w:fldChar w:fldCharType="end"/>
            </w:r>
          </w:p>
        </w:tc>
      </w:tr>
      <w:tr w:rsidR="00186270" w:rsidRPr="00A62519" w:rsidTr="00B15CCC">
        <w:trPr>
          <w:trHeight w:val="1359"/>
        </w:trPr>
        <w:tc>
          <w:tcPr>
            <w:tcW w:w="5000" w:type="pct"/>
            <w:gridSpan w:val="3"/>
            <w:shd w:val="clear" w:color="auto" w:fill="D9D9D9"/>
          </w:tcPr>
          <w:tbl>
            <w:tblPr>
              <w:tblW w:w="9601" w:type="dxa"/>
              <w:tblLook w:val="04A0" w:firstRow="1" w:lastRow="0" w:firstColumn="1" w:lastColumn="0" w:noHBand="0" w:noVBand="1"/>
            </w:tblPr>
            <w:tblGrid>
              <w:gridCol w:w="971"/>
              <w:gridCol w:w="8208"/>
              <w:gridCol w:w="48"/>
              <w:gridCol w:w="374"/>
            </w:tblGrid>
            <w:tr w:rsidR="00186270" w:rsidRPr="0035732F" w:rsidTr="00B15CCC">
              <w:trPr>
                <w:gridAfter w:val="1"/>
                <w:wAfter w:w="374" w:type="dxa"/>
              </w:trPr>
              <w:tc>
                <w:tcPr>
                  <w:tcW w:w="971" w:type="dxa"/>
                </w:tcPr>
                <w:p w:rsidR="00186270" w:rsidRPr="0035732F" w:rsidRDefault="00186270" w:rsidP="00B15CCC">
                  <w:pPr>
                    <w:contextualSpacing/>
                    <w:rPr>
                      <w:b/>
                      <w:i/>
                      <w:sz w:val="22"/>
                      <w:szCs w:val="22"/>
                    </w:rPr>
                  </w:pPr>
                  <w:r w:rsidRPr="0035732F">
                    <w:rPr>
                      <w:b/>
                      <w:i/>
                      <w:sz w:val="22"/>
                      <w:szCs w:val="22"/>
                    </w:rPr>
                    <w:t>If Yes</w:t>
                  </w:r>
                  <w:r w:rsidRPr="0035732F">
                    <w:rPr>
                      <w:i/>
                      <w:sz w:val="22"/>
                      <w:szCs w:val="22"/>
                    </w:rPr>
                    <w:t xml:space="preserve">:  </w:t>
                  </w:r>
                </w:p>
              </w:tc>
              <w:tc>
                <w:tcPr>
                  <w:tcW w:w="8256" w:type="dxa"/>
                  <w:gridSpan w:val="2"/>
                </w:tcPr>
                <w:p w:rsidR="00186270" w:rsidRPr="0035732F" w:rsidRDefault="00186270" w:rsidP="00B15CCC">
                  <w:pPr>
                    <w:contextualSpacing/>
                    <w:rPr>
                      <w:i/>
                      <w:sz w:val="22"/>
                      <w:szCs w:val="22"/>
                    </w:rPr>
                  </w:pPr>
                  <w:r w:rsidRPr="0035732F">
                    <w:rPr>
                      <w:i/>
                      <w:sz w:val="22"/>
                      <w:szCs w:val="22"/>
                    </w:rPr>
                    <w:t xml:space="preserve">If project is research </w:t>
                  </w:r>
                  <w:r w:rsidRPr="0035732F">
                    <w:rPr>
                      <w:b/>
                      <w:i/>
                      <w:sz w:val="22"/>
                      <w:szCs w:val="22"/>
                    </w:rPr>
                    <w:t>AND</w:t>
                  </w:r>
                  <w:r w:rsidRPr="0035732F">
                    <w:rPr>
                      <w:i/>
                      <w:sz w:val="22"/>
                      <w:szCs w:val="22"/>
                    </w:rPr>
                    <w:t xml:space="preserve"> involves human subjects, this activity </w:t>
                  </w:r>
                  <w:r>
                    <w:rPr>
                      <w:i/>
                      <w:sz w:val="22"/>
                      <w:szCs w:val="22"/>
                    </w:rPr>
                    <w:t xml:space="preserve">may </w:t>
                  </w:r>
                  <w:r w:rsidRPr="0035732F">
                    <w:rPr>
                      <w:i/>
                      <w:sz w:val="22"/>
                      <w:szCs w:val="22"/>
                    </w:rPr>
                    <w:t xml:space="preserve">require IRB review.  </w:t>
                  </w:r>
                  <w:r>
                    <w:rPr>
                      <w:i/>
                      <w:sz w:val="22"/>
                      <w:szCs w:val="22"/>
                    </w:rPr>
                    <w:t>Proceed to section 3.</w:t>
                  </w:r>
                </w:p>
              </w:tc>
            </w:tr>
            <w:tr w:rsidR="00186270" w:rsidRPr="0035732F" w:rsidTr="00B15CCC">
              <w:trPr>
                <w:gridAfter w:val="2"/>
                <w:wAfter w:w="422" w:type="dxa"/>
              </w:trPr>
              <w:tc>
                <w:tcPr>
                  <w:tcW w:w="971" w:type="dxa"/>
                </w:tcPr>
                <w:p w:rsidR="00186270" w:rsidRPr="0035732F" w:rsidRDefault="00186270" w:rsidP="00B15CCC">
                  <w:pPr>
                    <w:contextualSpacing/>
                    <w:rPr>
                      <w:b/>
                      <w:i/>
                      <w:sz w:val="22"/>
                      <w:szCs w:val="22"/>
                    </w:rPr>
                  </w:pPr>
                  <w:r w:rsidRPr="0035732F">
                    <w:rPr>
                      <w:b/>
                      <w:i/>
                      <w:sz w:val="22"/>
                      <w:szCs w:val="22"/>
                    </w:rPr>
                    <w:t>If No</w:t>
                  </w:r>
                  <w:r w:rsidRPr="0035732F">
                    <w:rPr>
                      <w:i/>
                      <w:sz w:val="22"/>
                      <w:szCs w:val="22"/>
                    </w:rPr>
                    <w:t xml:space="preserve">:  </w:t>
                  </w:r>
                </w:p>
              </w:tc>
              <w:tc>
                <w:tcPr>
                  <w:tcW w:w="8208" w:type="dxa"/>
                </w:tcPr>
                <w:p w:rsidR="00186270" w:rsidRPr="0035732F" w:rsidRDefault="00186270" w:rsidP="00B15CCC">
                  <w:pPr>
                    <w:contextualSpacing/>
                    <w:rPr>
                      <w:b/>
                      <w:i/>
                      <w:sz w:val="22"/>
                      <w:szCs w:val="22"/>
                    </w:rPr>
                  </w:pPr>
                  <w:r w:rsidRPr="0035732F">
                    <w:rPr>
                      <w:i/>
                      <w:sz w:val="22"/>
                      <w:szCs w:val="22"/>
                    </w:rPr>
                    <w:t>Elaborate on the “no” answer(s).  Proceed to the section 2.</w:t>
                  </w:r>
                </w:p>
              </w:tc>
            </w:tr>
            <w:tr w:rsidR="00186270" w:rsidRPr="0035732F" w:rsidTr="00B15CCC">
              <w:tc>
                <w:tcPr>
                  <w:tcW w:w="9601" w:type="dxa"/>
                  <w:gridSpan w:val="4"/>
                </w:tcPr>
                <w:p w:rsidR="00186270" w:rsidRPr="0035732F" w:rsidRDefault="00186270" w:rsidP="00B15CCC">
                  <w:pPr>
                    <w:contextualSpacing/>
                    <w:rPr>
                      <w:b/>
                      <w:i/>
                      <w:sz w:val="22"/>
                      <w:szCs w:val="22"/>
                    </w:rPr>
                  </w:pPr>
                </w:p>
                <w:p w:rsidR="00186270" w:rsidRPr="0035732F" w:rsidRDefault="00186270" w:rsidP="00B15CCC">
                  <w:pPr>
                    <w:contextualSpacing/>
                    <w:rPr>
                      <w:b/>
                      <w:i/>
                      <w:sz w:val="22"/>
                      <w:szCs w:val="22"/>
                    </w:rPr>
                  </w:pPr>
                  <w:r w:rsidRPr="0035732F">
                    <w:rPr>
                      <w:b/>
                      <w:i/>
                      <w:sz w:val="22"/>
                      <w:szCs w:val="22"/>
                    </w:rPr>
                    <w:t>Explanation of “no” answers:</w:t>
                  </w:r>
                  <w:r w:rsidRPr="0035732F">
                    <w:rPr>
                      <w:i/>
                      <w:sz w:val="22"/>
                      <w:szCs w:val="22"/>
                    </w:rPr>
                    <w:t xml:space="preserve"> </w:t>
                  </w:r>
                  <w:r w:rsidRPr="00512254">
                    <w:rPr>
                      <w:rFonts w:ascii="Calibri" w:hAnsi="Calibri"/>
                      <w:sz w:val="22"/>
                      <w:szCs w:val="22"/>
                    </w:rPr>
                    <w:fldChar w:fldCharType="begin">
                      <w:ffData>
                        <w:name w:val="Text1"/>
                        <w:enabled/>
                        <w:calcOnExit w:val="0"/>
                        <w:textInput/>
                      </w:ffData>
                    </w:fldChar>
                  </w:r>
                  <w:r w:rsidRPr="0035732F">
                    <w:rPr>
                      <w:rFonts w:ascii="Calibri" w:hAnsi="Calibri"/>
                      <w:sz w:val="22"/>
                      <w:szCs w:val="22"/>
                    </w:rPr>
                    <w:instrText xml:space="preserve"> FORMTEXT </w:instrText>
                  </w:r>
                  <w:r w:rsidRPr="00512254">
                    <w:rPr>
                      <w:rFonts w:ascii="Calibri" w:hAnsi="Calibri"/>
                      <w:sz w:val="22"/>
                      <w:szCs w:val="22"/>
                    </w:rPr>
                  </w:r>
                  <w:r w:rsidRPr="00512254">
                    <w:rPr>
                      <w:rFonts w:ascii="Calibri" w:hAnsi="Calibri"/>
                      <w:sz w:val="22"/>
                      <w:szCs w:val="22"/>
                    </w:rPr>
                    <w:fldChar w:fldCharType="separate"/>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512254">
                    <w:rPr>
                      <w:rFonts w:ascii="Calibri" w:hAnsi="Calibri"/>
                      <w:sz w:val="22"/>
                      <w:szCs w:val="22"/>
                    </w:rPr>
                    <w:fldChar w:fldCharType="end"/>
                  </w:r>
                </w:p>
              </w:tc>
            </w:tr>
          </w:tbl>
          <w:p w:rsidR="00186270" w:rsidRPr="00A62519" w:rsidRDefault="00186270" w:rsidP="00B15CCC">
            <w:pPr>
              <w:contextualSpacing/>
              <w:rPr>
                <w:rFonts w:ascii="Calibri" w:hAnsi="Calibri"/>
                <w:i/>
                <w:color w:val="000000"/>
                <w:sz w:val="22"/>
                <w:szCs w:val="22"/>
              </w:rPr>
            </w:pPr>
          </w:p>
        </w:tc>
      </w:tr>
    </w:tbl>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33"/>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SECTION 2: FDA DETERMINATION</w:t>
            </w:r>
          </w:p>
        </w:tc>
        <w:tc>
          <w:tcPr>
            <w:tcW w:w="308" w:type="pct"/>
            <w:shd w:val="clear" w:color="auto" w:fill="FBD4B4"/>
          </w:tcPr>
          <w:p w:rsidR="00186270" w:rsidRPr="00A62519" w:rsidRDefault="00186270" w:rsidP="00B15CCC">
            <w:pPr>
              <w:rPr>
                <w:rFonts w:ascii="Calibri" w:hAnsi="Calibri"/>
                <w:b/>
                <w:sz w:val="22"/>
                <w:szCs w:val="22"/>
              </w:rPr>
            </w:pPr>
          </w:p>
        </w:tc>
        <w:tc>
          <w:tcPr>
            <w:tcW w:w="266" w:type="pct"/>
            <w:shd w:val="clear" w:color="auto" w:fill="FBD4B4"/>
          </w:tcPr>
          <w:p w:rsidR="00186270" w:rsidRPr="00A62519" w:rsidRDefault="00186270" w:rsidP="00B15CCC">
            <w:pPr>
              <w:rPr>
                <w:rFonts w:ascii="Calibri" w:hAnsi="Calibri"/>
                <w:b/>
                <w:sz w:val="22"/>
                <w:szCs w:val="22"/>
              </w:rPr>
            </w:pPr>
          </w:p>
        </w:tc>
      </w:tr>
      <w:tr w:rsidR="00186270" w:rsidRPr="00A62519" w:rsidTr="00B15CCC">
        <w:trPr>
          <w:trHeight w:val="333"/>
        </w:trPr>
        <w:tc>
          <w:tcPr>
            <w:tcW w:w="4426" w:type="pct"/>
            <w:shd w:val="clear" w:color="auto" w:fill="FBD4B4"/>
          </w:tcPr>
          <w:p w:rsidR="00186270" w:rsidRPr="006E5C83" w:rsidRDefault="00186270" w:rsidP="00B15CCC">
            <w:pPr>
              <w:pStyle w:val="Heading1"/>
              <w:rPr>
                <w:rFonts w:ascii="Calibri" w:hAnsi="Calibri"/>
                <w:sz w:val="22"/>
                <w:szCs w:val="22"/>
                <w:lang w:val="en-US" w:eastAsia="en-US"/>
              </w:rPr>
            </w:pPr>
            <w:r w:rsidRPr="006E5C83">
              <w:rPr>
                <w:rFonts w:ascii="Calibri" w:hAnsi="Calibri"/>
                <w:sz w:val="22"/>
                <w:szCs w:val="22"/>
                <w:lang w:val="en-US" w:eastAsia="en-US"/>
              </w:rPr>
              <w:t>SECTION 2a: TEST ARTICLE</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rPr>
          <w:trHeight w:val="333"/>
        </w:trPr>
        <w:tc>
          <w:tcPr>
            <w:tcW w:w="4426" w:type="pct"/>
            <w:shd w:val="clear" w:color="auto" w:fill="FFFFFF"/>
          </w:tcPr>
          <w:p w:rsidR="00186270" w:rsidRPr="006E5C83" w:rsidRDefault="00186270" w:rsidP="00B15CCC">
            <w:pPr>
              <w:pStyle w:val="BodyText"/>
              <w:rPr>
                <w:rFonts w:ascii="Calibri" w:hAnsi="Calibri"/>
                <w:b/>
                <w:sz w:val="22"/>
                <w:szCs w:val="22"/>
              </w:rPr>
            </w:pPr>
            <w:r w:rsidRPr="006E5C83">
              <w:rPr>
                <w:rFonts w:ascii="Calibri" w:hAnsi="Calibri"/>
                <w:b/>
                <w:sz w:val="22"/>
                <w:szCs w:val="22"/>
              </w:rPr>
              <w:t xml:space="preserve">Does the activity involve a </w:t>
            </w:r>
            <w:r w:rsidRPr="006E5C83">
              <w:rPr>
                <w:rFonts w:ascii="Calibri" w:hAnsi="Calibri"/>
                <w:sz w:val="22"/>
                <w:szCs w:val="22"/>
              </w:rPr>
              <w:t>DRUGS, BIOLOGICS, OR MEDICAL DEVICES</w:t>
            </w:r>
            <w:r w:rsidRPr="006E5C83">
              <w:rPr>
                <w:rFonts w:ascii="Calibri" w:hAnsi="Calibri"/>
                <w:b/>
                <w:sz w:val="22"/>
                <w:szCs w:val="22"/>
              </w:rPr>
              <w:t>?</w:t>
            </w:r>
          </w:p>
          <w:p w:rsidR="00186270" w:rsidRPr="006E5C83" w:rsidRDefault="00186270" w:rsidP="00B15CCC">
            <w:pPr>
              <w:pStyle w:val="BodyText"/>
              <w:rPr>
                <w:rFonts w:ascii="Calibri" w:hAnsi="Calibri"/>
                <w:b/>
                <w:sz w:val="22"/>
                <w:szCs w:val="22"/>
              </w:rPr>
            </w:pPr>
          </w:p>
          <w:p w:rsidR="00186270" w:rsidRPr="006E5C83" w:rsidRDefault="00186270" w:rsidP="00B15CCC">
            <w:pPr>
              <w:pStyle w:val="BodyText"/>
              <w:rPr>
                <w:rFonts w:ascii="Calibri" w:hAnsi="Calibri"/>
                <w:b/>
                <w:sz w:val="22"/>
                <w:szCs w:val="22"/>
              </w:rPr>
            </w:pPr>
            <w:r w:rsidRPr="0035732F">
              <w:rPr>
                <w:b/>
                <w:i/>
                <w:sz w:val="22"/>
                <w:szCs w:val="22"/>
              </w:rPr>
              <w:t>Drug/biologic</w:t>
            </w:r>
            <w:r w:rsidRPr="006E5C83">
              <w:rPr>
                <w:rFonts w:ascii="Calibri" w:hAnsi="Calibri"/>
                <w:b/>
                <w:sz w:val="22"/>
                <w:szCs w:val="22"/>
              </w:rPr>
              <w:t xml:space="preserve">: A chemical or biological substance – other than food – that achieves its primary intended purposes through chemical action within or on the body or which is dependent upon being metabolized for the achievement of any of its primary intended purposes.  </w:t>
            </w:r>
            <w:r w:rsidRPr="006E5C83">
              <w:rPr>
                <w:rFonts w:ascii="Calibri" w:hAnsi="Calibri"/>
                <w:sz w:val="22"/>
                <w:szCs w:val="22"/>
              </w:rPr>
              <w:t>This may include dietary supplements being studied for their effects on diseases</w:t>
            </w:r>
            <w:r w:rsidRPr="006E5C83">
              <w:rPr>
                <w:rFonts w:ascii="Calibri" w:hAnsi="Calibri"/>
                <w:b/>
                <w:sz w:val="22"/>
                <w:szCs w:val="22"/>
              </w:rPr>
              <w:t xml:space="preserve"> (i.e., to cure, treat, mitigate, prevent, or diagnose disease including its symptoms) [FDA CDER FAQ]. </w:t>
            </w:r>
          </w:p>
          <w:p w:rsidR="00186270" w:rsidRPr="006E5C83" w:rsidRDefault="00186270" w:rsidP="00B15CCC">
            <w:pPr>
              <w:pStyle w:val="BodyText"/>
              <w:rPr>
                <w:rFonts w:ascii="Calibri" w:hAnsi="Calibri"/>
                <w:b/>
                <w:sz w:val="22"/>
                <w:szCs w:val="22"/>
              </w:rPr>
            </w:pPr>
          </w:p>
          <w:p w:rsidR="00186270" w:rsidRPr="006E5C83" w:rsidRDefault="00186270" w:rsidP="00B15CCC">
            <w:pPr>
              <w:pStyle w:val="BodyText"/>
              <w:rPr>
                <w:rFonts w:ascii="Calibri" w:hAnsi="Calibri"/>
                <w:b/>
                <w:sz w:val="22"/>
                <w:szCs w:val="22"/>
              </w:rPr>
            </w:pPr>
            <w:r w:rsidRPr="0035732F">
              <w:rPr>
                <w:b/>
                <w:i/>
                <w:sz w:val="22"/>
                <w:szCs w:val="22"/>
              </w:rPr>
              <w:t>Medical device</w:t>
            </w:r>
            <w:r w:rsidRPr="006E5C83">
              <w:rPr>
                <w:rFonts w:ascii="Calibri" w:hAnsi="Calibri"/>
                <w:b/>
                <w:sz w:val="22"/>
                <w:szCs w:val="22"/>
              </w:rPr>
              <w:t>: An instrument, apparatus, implement, machine, contrivance, implant, in vitro reagent, or other similar or related article, including a component part, or accessory that is one of the following:</w:t>
            </w:r>
          </w:p>
          <w:p w:rsidR="00186270" w:rsidRPr="006E5C83" w:rsidRDefault="00186270" w:rsidP="00B15CCC">
            <w:pPr>
              <w:pStyle w:val="BodyText"/>
              <w:rPr>
                <w:rFonts w:ascii="Calibri" w:hAnsi="Calibri"/>
                <w:b/>
                <w:sz w:val="22"/>
                <w:szCs w:val="22"/>
              </w:rPr>
            </w:pPr>
          </w:p>
          <w:p w:rsidR="00186270" w:rsidRPr="00A62519" w:rsidRDefault="00186270" w:rsidP="00186270">
            <w:pPr>
              <w:numPr>
                <w:ilvl w:val="0"/>
                <w:numId w:val="11"/>
              </w:numPr>
              <w:rPr>
                <w:rFonts w:ascii="Calibri" w:hAnsi="Calibri"/>
                <w:sz w:val="22"/>
                <w:szCs w:val="22"/>
              </w:rPr>
            </w:pPr>
            <w:r w:rsidRPr="00A62519">
              <w:rPr>
                <w:rFonts w:ascii="Calibri" w:hAnsi="Calibri"/>
                <w:sz w:val="22"/>
                <w:szCs w:val="22"/>
              </w:rPr>
              <w:t>The article is recognized in the official United States Pharmacopoeia, official Homoeopathic Pharmacopoeia of the United States, or official National Formulary, or any supplement to any of them</w:t>
            </w:r>
          </w:p>
          <w:p w:rsidR="00186270" w:rsidRPr="00A62519" w:rsidRDefault="00186270" w:rsidP="00186270">
            <w:pPr>
              <w:numPr>
                <w:ilvl w:val="0"/>
                <w:numId w:val="11"/>
              </w:numPr>
              <w:rPr>
                <w:rFonts w:ascii="Calibri" w:hAnsi="Calibri"/>
                <w:sz w:val="22"/>
                <w:szCs w:val="22"/>
              </w:rPr>
            </w:pPr>
            <w:r w:rsidRPr="00A62519">
              <w:rPr>
                <w:rFonts w:ascii="Calibri" w:hAnsi="Calibri"/>
                <w:sz w:val="22"/>
                <w:szCs w:val="22"/>
              </w:rPr>
              <w:t>The article is intended for use in the diagnosis, cure, mitigation, treatment, or prevention of disease in humans or other animals</w:t>
            </w:r>
          </w:p>
          <w:p w:rsidR="00186270" w:rsidRPr="00A62519" w:rsidRDefault="00186270" w:rsidP="00186270">
            <w:pPr>
              <w:numPr>
                <w:ilvl w:val="0"/>
                <w:numId w:val="11"/>
              </w:numPr>
              <w:rPr>
                <w:rFonts w:ascii="Calibri" w:hAnsi="Calibri"/>
                <w:sz w:val="22"/>
                <w:szCs w:val="22"/>
              </w:rPr>
            </w:pPr>
            <w:r w:rsidRPr="00A62519">
              <w:rPr>
                <w:rFonts w:ascii="Calibri" w:hAnsi="Calibri"/>
                <w:sz w:val="22"/>
                <w:szCs w:val="22"/>
              </w:rPr>
              <w:t>The article is intended to affect the structure or any function of the body</w:t>
            </w:r>
          </w:p>
          <w:p w:rsidR="00186270" w:rsidRPr="00A62519" w:rsidRDefault="00186270" w:rsidP="00B15CCC">
            <w:pPr>
              <w:rPr>
                <w:rFonts w:ascii="Calibri" w:hAnsi="Calibri"/>
                <w:sz w:val="22"/>
                <w:szCs w:val="22"/>
              </w:rPr>
            </w:pPr>
          </w:p>
        </w:tc>
        <w:tc>
          <w:tcPr>
            <w:tcW w:w="308"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5000" w:type="pct"/>
            <w:gridSpan w:val="3"/>
            <w:shd w:val="clear" w:color="auto" w:fill="D9D9D9"/>
          </w:tcPr>
          <w:p w:rsidR="00186270" w:rsidRPr="0035732F" w:rsidRDefault="00186270" w:rsidP="00B15CCC">
            <w:pPr>
              <w:rPr>
                <w:i/>
                <w:sz w:val="22"/>
                <w:szCs w:val="22"/>
              </w:rPr>
            </w:pPr>
            <w:r w:rsidRPr="0035732F">
              <w:rPr>
                <w:i/>
                <w:sz w:val="22"/>
                <w:szCs w:val="22"/>
              </w:rPr>
              <w:t>Proceed to section 2b.</w:t>
            </w:r>
          </w:p>
        </w:tc>
      </w:tr>
    </w:tbl>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33"/>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SECTION 2b: RESEARCH</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rPr>
          <w:trHeight w:val="333"/>
        </w:trPr>
        <w:tc>
          <w:tcPr>
            <w:tcW w:w="4426" w:type="pct"/>
            <w:shd w:val="clear" w:color="auto" w:fill="FFFFFF"/>
          </w:tcPr>
          <w:p w:rsidR="00186270" w:rsidRPr="00A62519" w:rsidRDefault="00186270" w:rsidP="00B15CCC">
            <w:pPr>
              <w:rPr>
                <w:rFonts w:ascii="Calibri" w:hAnsi="Calibri"/>
                <w:sz w:val="22"/>
                <w:szCs w:val="22"/>
              </w:rPr>
            </w:pPr>
            <w:r w:rsidRPr="00A62519">
              <w:rPr>
                <w:rFonts w:ascii="Calibri" w:hAnsi="Calibri"/>
                <w:sz w:val="22"/>
                <w:szCs w:val="22"/>
              </w:rPr>
              <w:t xml:space="preserve">Does the activity involve </w:t>
            </w:r>
            <w:r w:rsidRPr="00A62519">
              <w:rPr>
                <w:rFonts w:ascii="Calibri" w:hAnsi="Calibri"/>
                <w:b/>
                <w:sz w:val="22"/>
                <w:szCs w:val="22"/>
              </w:rPr>
              <w:t>RESEARCH</w:t>
            </w:r>
            <w:r w:rsidRPr="00A62519">
              <w:rPr>
                <w:rFonts w:ascii="Calibri" w:hAnsi="Calibri"/>
                <w:sz w:val="22"/>
                <w:szCs w:val="22"/>
              </w:rPr>
              <w:t>, as defined by the FDA?</w:t>
            </w:r>
          </w:p>
          <w:p w:rsidR="00186270" w:rsidRPr="00A62519" w:rsidRDefault="00186270" w:rsidP="00B15CCC">
            <w:pPr>
              <w:rPr>
                <w:rFonts w:ascii="Calibri" w:hAnsi="Calibri"/>
                <w:sz w:val="22"/>
                <w:szCs w:val="22"/>
              </w:rPr>
            </w:pPr>
          </w:p>
          <w:p w:rsidR="00186270" w:rsidRPr="00A62519" w:rsidRDefault="00186270" w:rsidP="00B15CCC">
            <w:pPr>
              <w:rPr>
                <w:rFonts w:ascii="Calibri" w:hAnsi="Calibri"/>
                <w:sz w:val="22"/>
                <w:szCs w:val="22"/>
              </w:rPr>
            </w:pPr>
            <w:r w:rsidRPr="00A62519">
              <w:rPr>
                <w:rFonts w:ascii="Calibri" w:hAnsi="Calibri"/>
                <w:sz w:val="22"/>
                <w:szCs w:val="22"/>
              </w:rPr>
              <w:t xml:space="preserve">The activity is an experiment that involves a test article </w:t>
            </w:r>
            <w:r w:rsidRPr="00A62519">
              <w:rPr>
                <w:rFonts w:ascii="Calibri" w:hAnsi="Calibri"/>
                <w:sz w:val="22"/>
                <w:szCs w:val="22"/>
                <w:u w:val="single"/>
              </w:rPr>
              <w:t>and</w:t>
            </w:r>
            <w:r w:rsidRPr="00A62519">
              <w:rPr>
                <w:rFonts w:ascii="Calibri" w:hAnsi="Calibri"/>
                <w:sz w:val="22"/>
                <w:szCs w:val="22"/>
              </w:rPr>
              <w:t xml:space="preserve"> one or more human subjects.</w:t>
            </w:r>
          </w:p>
          <w:p w:rsidR="00186270" w:rsidRPr="0035732F" w:rsidRDefault="00186270" w:rsidP="00B15CCC">
            <w:pPr>
              <w:pStyle w:val="Footer"/>
              <w:rPr>
                <w:b/>
                <w:i/>
                <w:sz w:val="22"/>
                <w:szCs w:val="22"/>
                <w:lang w:val="en-US" w:eastAsia="en-US"/>
              </w:rPr>
            </w:pPr>
            <w:r w:rsidRPr="0035732F">
              <w:rPr>
                <w:b/>
                <w:i/>
                <w:sz w:val="22"/>
                <w:szCs w:val="22"/>
                <w:lang w:val="en-US" w:eastAsia="en-US"/>
              </w:rPr>
              <w:t xml:space="preserve">Note: </w:t>
            </w:r>
            <w:r w:rsidRPr="0035732F">
              <w:rPr>
                <w:i/>
                <w:sz w:val="22"/>
                <w:szCs w:val="22"/>
                <w:lang w:val="en-US" w:eastAsia="en-US"/>
              </w:rPr>
              <w:t>For drugs, an experiment includes any use of a drug other than the use of a marketed (approved) drug in the course of medical practice.  For medical devices, it is limited to activities being conducted to determine the safety or effectiveness of a device.</w:t>
            </w:r>
          </w:p>
        </w:tc>
        <w:tc>
          <w:tcPr>
            <w:tcW w:w="308"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FFFFFF"/>
          </w:tcPr>
          <w:p w:rsidR="00186270" w:rsidRPr="00A62519" w:rsidRDefault="00186270" w:rsidP="00B15CCC">
            <w:pPr>
              <w:rPr>
                <w:rFonts w:ascii="Calibri" w:hAnsi="Calibri"/>
                <w:sz w:val="22"/>
                <w:szCs w:val="22"/>
              </w:rPr>
            </w:pPr>
          </w:p>
          <w:p w:rsidR="00186270" w:rsidRPr="00A62519" w:rsidRDefault="00186270" w:rsidP="00B15CCC">
            <w:pPr>
              <w:rPr>
                <w:rFonts w:ascii="Calibri" w:hAnsi="Calibri"/>
                <w:sz w:val="22"/>
                <w:szCs w:val="22"/>
              </w:rPr>
            </w:pPr>
            <w:r w:rsidRPr="00A62519">
              <w:rPr>
                <w:rFonts w:ascii="Calibri" w:hAnsi="Calibri"/>
                <w:sz w:val="22"/>
                <w:szCs w:val="22"/>
              </w:rPr>
              <w:t xml:space="preserve">The activity is subject to requirements for prior submission to the Food and Drug Administration; </w:t>
            </w:r>
            <w:r w:rsidRPr="00A62519">
              <w:rPr>
                <w:rFonts w:ascii="Calibri" w:hAnsi="Calibri"/>
                <w:b/>
                <w:sz w:val="22"/>
                <w:szCs w:val="22"/>
              </w:rPr>
              <w:t>OR</w:t>
            </w:r>
          </w:p>
          <w:p w:rsidR="00186270" w:rsidRPr="00A62519" w:rsidRDefault="00186270" w:rsidP="00B15CCC">
            <w:pPr>
              <w:rPr>
                <w:rFonts w:ascii="Calibri" w:hAnsi="Calibri"/>
                <w:sz w:val="22"/>
                <w:szCs w:val="22"/>
              </w:rPr>
            </w:pPr>
          </w:p>
          <w:p w:rsidR="00186270" w:rsidRPr="00A62519" w:rsidRDefault="00186270" w:rsidP="00B15CCC">
            <w:pPr>
              <w:rPr>
                <w:rFonts w:ascii="Calibri" w:hAnsi="Calibri"/>
                <w:sz w:val="22"/>
                <w:szCs w:val="22"/>
              </w:rPr>
            </w:pPr>
            <w:r w:rsidRPr="00A62519">
              <w:rPr>
                <w:rFonts w:ascii="Calibri" w:hAnsi="Calibri"/>
                <w:sz w:val="22"/>
                <w:szCs w:val="22"/>
              </w:rPr>
              <w:t>The activity is intended to be submitted later to, or held for inspection by, the FDA as part of an application for a research or marketing permit.</w:t>
            </w:r>
          </w:p>
          <w:p w:rsidR="00186270" w:rsidRPr="00A62519" w:rsidRDefault="00186270" w:rsidP="00B15CCC">
            <w:pPr>
              <w:rPr>
                <w:rFonts w:ascii="Calibri" w:hAnsi="Calibri"/>
                <w:sz w:val="22"/>
                <w:szCs w:val="22"/>
              </w:rPr>
            </w:pPr>
          </w:p>
        </w:tc>
        <w:tc>
          <w:tcPr>
            <w:tcW w:w="308" w:type="pct"/>
            <w:shd w:val="clear" w:color="auto" w:fill="FFFFFF"/>
          </w:tcPr>
          <w:p w:rsidR="00186270" w:rsidRPr="00A62519" w:rsidRDefault="00186270" w:rsidP="00B15CCC">
            <w:pPr>
              <w:rPr>
                <w:rFonts w:ascii="Calibri" w:hAnsi="Calibri"/>
                <w:b/>
                <w:sz w:val="22"/>
                <w:szCs w:val="22"/>
              </w:rPr>
            </w:pPr>
          </w:p>
          <w:p w:rsidR="00186270" w:rsidRPr="00A62519" w:rsidRDefault="00186270" w:rsidP="00B15CCC">
            <w:pPr>
              <w:rPr>
                <w:rFonts w:ascii="Calibri" w:hAnsi="Calibri"/>
                <w:sz w:val="22"/>
                <w:szCs w:val="22"/>
              </w:rPr>
            </w:pPr>
            <w:r w:rsidRPr="00A62519">
              <w:rPr>
                <w:rFonts w:ascii="Calibri" w:hAnsi="Calibri"/>
                <w:b/>
                <w:sz w:val="22"/>
                <w:szCs w:val="22"/>
              </w:rPr>
              <w:fldChar w:fldCharType="begin">
                <w:ffData>
                  <w:name w:val="Check49"/>
                  <w:enabled/>
                  <w:calcOnExit w:val="0"/>
                  <w:checkBox>
                    <w:sizeAuto/>
                    <w:default w:val="0"/>
                  </w:checkBox>
                </w:ffData>
              </w:fldChar>
            </w:r>
            <w:r w:rsidRPr="00A62519">
              <w:rPr>
                <w:rFonts w:ascii="Calibri" w:hAnsi="Calibri"/>
                <w:b/>
                <w:sz w:val="22"/>
                <w:szCs w:val="22"/>
              </w:rPr>
              <w:instrText xml:space="preserve"> FORMCHECKBOX </w:instrText>
            </w:r>
            <w:r w:rsidR="005E266C">
              <w:rPr>
                <w:rFonts w:ascii="Calibri" w:hAnsi="Calibri"/>
                <w:b/>
                <w:sz w:val="22"/>
                <w:szCs w:val="22"/>
              </w:rPr>
            </w:r>
            <w:r w:rsidR="005E266C">
              <w:rPr>
                <w:rFonts w:ascii="Calibri" w:hAnsi="Calibri"/>
                <w:b/>
                <w:sz w:val="22"/>
                <w:szCs w:val="22"/>
              </w:rPr>
              <w:fldChar w:fldCharType="separate"/>
            </w:r>
            <w:r w:rsidRPr="00A62519">
              <w:rPr>
                <w:rFonts w:ascii="Calibri" w:hAnsi="Calibri"/>
                <w:b/>
                <w:sz w:val="22"/>
                <w:szCs w:val="22"/>
              </w:rPr>
              <w:fldChar w:fldCharType="end"/>
            </w:r>
          </w:p>
        </w:tc>
        <w:tc>
          <w:tcPr>
            <w:tcW w:w="266" w:type="pct"/>
            <w:shd w:val="clear" w:color="auto" w:fill="FFFFFF"/>
          </w:tcPr>
          <w:p w:rsidR="00186270" w:rsidRPr="00A62519" w:rsidRDefault="00186270" w:rsidP="00B15CCC">
            <w:pPr>
              <w:rPr>
                <w:rFonts w:ascii="Calibri" w:hAnsi="Calibri"/>
                <w:b/>
                <w:sz w:val="22"/>
                <w:szCs w:val="22"/>
              </w:rPr>
            </w:pPr>
          </w:p>
          <w:p w:rsidR="00186270" w:rsidRPr="00A62519" w:rsidRDefault="00186270" w:rsidP="00B15CCC">
            <w:pPr>
              <w:rPr>
                <w:rFonts w:ascii="Calibri" w:hAnsi="Calibri"/>
                <w:sz w:val="22"/>
                <w:szCs w:val="22"/>
              </w:rPr>
            </w:pPr>
            <w:r w:rsidRPr="00A62519">
              <w:rPr>
                <w:rFonts w:ascii="Calibri" w:hAnsi="Calibri"/>
                <w:b/>
                <w:sz w:val="22"/>
                <w:szCs w:val="22"/>
              </w:rPr>
              <w:fldChar w:fldCharType="begin">
                <w:ffData>
                  <w:name w:val="Check49"/>
                  <w:enabled/>
                  <w:calcOnExit w:val="0"/>
                  <w:checkBox>
                    <w:sizeAuto/>
                    <w:default w:val="0"/>
                  </w:checkBox>
                </w:ffData>
              </w:fldChar>
            </w:r>
            <w:r w:rsidRPr="00A62519">
              <w:rPr>
                <w:rFonts w:ascii="Calibri" w:hAnsi="Calibri"/>
                <w:b/>
                <w:sz w:val="22"/>
                <w:szCs w:val="22"/>
              </w:rPr>
              <w:instrText xml:space="preserve"> FORMCHECKBOX </w:instrText>
            </w:r>
            <w:r w:rsidR="005E266C">
              <w:rPr>
                <w:rFonts w:ascii="Calibri" w:hAnsi="Calibri"/>
                <w:b/>
                <w:sz w:val="22"/>
                <w:szCs w:val="22"/>
              </w:rPr>
            </w:r>
            <w:r w:rsidR="005E266C">
              <w:rPr>
                <w:rFonts w:ascii="Calibri" w:hAnsi="Calibri"/>
                <w:b/>
                <w:sz w:val="22"/>
                <w:szCs w:val="22"/>
              </w:rPr>
              <w:fldChar w:fldCharType="separate"/>
            </w:r>
            <w:r w:rsidRPr="00A62519">
              <w:rPr>
                <w:rFonts w:ascii="Calibri" w:hAnsi="Calibri"/>
                <w:b/>
                <w:sz w:val="22"/>
                <w:szCs w:val="22"/>
              </w:rPr>
              <w:fldChar w:fldCharType="end"/>
            </w:r>
          </w:p>
        </w:tc>
      </w:tr>
      <w:tr w:rsidR="00186270" w:rsidRPr="00A62519" w:rsidTr="00B15CCC">
        <w:trPr>
          <w:trHeight w:val="333"/>
        </w:trPr>
        <w:tc>
          <w:tcPr>
            <w:tcW w:w="5000" w:type="pct"/>
            <w:gridSpan w:val="3"/>
            <w:shd w:val="clear" w:color="auto" w:fill="D9D9D9"/>
          </w:tcPr>
          <w:p w:rsidR="00186270" w:rsidRPr="0035732F" w:rsidRDefault="00186270" w:rsidP="00B15CCC">
            <w:pPr>
              <w:rPr>
                <w:sz w:val="22"/>
                <w:szCs w:val="22"/>
              </w:rPr>
            </w:pPr>
            <w:r w:rsidRPr="0035732F">
              <w:rPr>
                <w:i/>
                <w:sz w:val="22"/>
                <w:szCs w:val="22"/>
              </w:rPr>
              <w:t>Proceed to section 2c.</w:t>
            </w:r>
          </w:p>
        </w:tc>
      </w:tr>
    </w:tbl>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33"/>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SECTION 2c: HUMAN SUBJECTS</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rPr>
          <w:trHeight w:val="333"/>
        </w:trPr>
        <w:tc>
          <w:tcPr>
            <w:tcW w:w="4426" w:type="pct"/>
            <w:shd w:val="clear" w:color="auto" w:fill="FFFFFF"/>
          </w:tcPr>
          <w:p w:rsidR="00186270" w:rsidRPr="00A62519" w:rsidRDefault="00186270" w:rsidP="00B15CCC">
            <w:pPr>
              <w:rPr>
                <w:rFonts w:ascii="Calibri" w:hAnsi="Calibri"/>
                <w:sz w:val="22"/>
                <w:szCs w:val="22"/>
              </w:rPr>
            </w:pPr>
            <w:r w:rsidRPr="00A62519">
              <w:rPr>
                <w:rFonts w:ascii="Calibri" w:hAnsi="Calibri"/>
                <w:sz w:val="22"/>
                <w:szCs w:val="22"/>
              </w:rPr>
              <w:t xml:space="preserve">Does this project involve </w:t>
            </w:r>
            <w:r w:rsidRPr="00A62519">
              <w:rPr>
                <w:rFonts w:ascii="Calibri" w:hAnsi="Calibri"/>
                <w:b/>
                <w:sz w:val="22"/>
                <w:szCs w:val="22"/>
              </w:rPr>
              <w:t>HUMAN SUBJECTS</w:t>
            </w:r>
            <w:r w:rsidRPr="00A62519">
              <w:rPr>
                <w:rFonts w:ascii="Calibri" w:hAnsi="Calibri"/>
                <w:sz w:val="22"/>
                <w:szCs w:val="22"/>
              </w:rPr>
              <w:t>, as defined by the FDA?</w:t>
            </w:r>
          </w:p>
          <w:p w:rsidR="00186270" w:rsidRPr="00A62519" w:rsidRDefault="00186270" w:rsidP="00186270">
            <w:pPr>
              <w:numPr>
                <w:ilvl w:val="0"/>
                <w:numId w:val="12"/>
              </w:numPr>
              <w:rPr>
                <w:rFonts w:ascii="Calibri" w:hAnsi="Calibri"/>
                <w:sz w:val="22"/>
                <w:szCs w:val="22"/>
              </w:rPr>
            </w:pPr>
            <w:r w:rsidRPr="00A62519">
              <w:rPr>
                <w:rFonts w:ascii="Calibri" w:hAnsi="Calibri"/>
                <w:sz w:val="22"/>
                <w:szCs w:val="22"/>
              </w:rPr>
              <w:t xml:space="preserve">The research involves one or more individuals who become a subject in research, either as </w:t>
            </w:r>
            <w:r w:rsidRPr="00A62519">
              <w:rPr>
                <w:rFonts w:ascii="Calibri" w:hAnsi="Calibri"/>
                <w:sz w:val="22"/>
                <w:szCs w:val="22"/>
              </w:rPr>
              <w:lastRenderedPageBreak/>
              <w:t>a recipient of the test article or as a control.  A subject may be either a healthy person or a patient; OR</w:t>
            </w:r>
          </w:p>
          <w:p w:rsidR="00186270" w:rsidRPr="00A62519" w:rsidRDefault="00186270" w:rsidP="00186270">
            <w:pPr>
              <w:numPr>
                <w:ilvl w:val="0"/>
                <w:numId w:val="12"/>
              </w:numPr>
              <w:rPr>
                <w:rFonts w:ascii="Calibri" w:hAnsi="Calibri"/>
                <w:b/>
                <w:sz w:val="22"/>
                <w:szCs w:val="22"/>
              </w:rPr>
            </w:pPr>
            <w:r w:rsidRPr="00A62519">
              <w:rPr>
                <w:rFonts w:ascii="Calibri" w:hAnsi="Calibri"/>
                <w:sz w:val="22"/>
                <w:szCs w:val="22"/>
              </w:rPr>
              <w:t>For medical devices, an individual on whose specimen an investigational device is used</w:t>
            </w:r>
          </w:p>
          <w:p w:rsidR="00186270" w:rsidRPr="00A62519" w:rsidRDefault="00186270" w:rsidP="00B15CCC">
            <w:pPr>
              <w:rPr>
                <w:rFonts w:ascii="Calibri" w:hAnsi="Calibri"/>
                <w:b/>
                <w:sz w:val="22"/>
                <w:szCs w:val="22"/>
              </w:rPr>
            </w:pPr>
          </w:p>
        </w:tc>
        <w:tc>
          <w:tcPr>
            <w:tcW w:w="308"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lastRenderedPageBreak/>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FFFFFF"/>
          </w:tcPr>
          <w:p w:rsidR="00186270" w:rsidRPr="00A62519" w:rsidRDefault="00186270" w:rsidP="00B15CCC">
            <w:pPr>
              <w:rPr>
                <w:rFonts w:ascii="Calibri" w:hAnsi="Calibri"/>
                <w:b/>
                <w:sz w:val="22"/>
                <w:szCs w:val="22"/>
              </w:rPr>
            </w:pPr>
            <w:r w:rsidRPr="00A62519">
              <w:rPr>
                <w:rFonts w:ascii="Calibri" w:hAnsi="Calibri"/>
                <w:sz w:val="22"/>
                <w:szCs w:val="22"/>
              </w:rPr>
              <w:fldChar w:fldCharType="begin">
                <w:ffData>
                  <w:name w:val="Check49"/>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5000" w:type="pct"/>
            <w:gridSpan w:val="3"/>
            <w:shd w:val="clear" w:color="auto" w:fill="D9D9D9"/>
          </w:tcPr>
          <w:tbl>
            <w:tblPr>
              <w:tblW w:w="9355" w:type="dxa"/>
              <w:tblLook w:val="04A0" w:firstRow="1" w:lastRow="0" w:firstColumn="1" w:lastColumn="0" w:noHBand="0" w:noVBand="1"/>
            </w:tblPr>
            <w:tblGrid>
              <w:gridCol w:w="874"/>
              <w:gridCol w:w="8481"/>
            </w:tblGrid>
            <w:tr w:rsidR="00186270" w:rsidRPr="0035732F" w:rsidTr="00B15CCC">
              <w:tc>
                <w:tcPr>
                  <w:tcW w:w="467" w:type="pct"/>
                </w:tcPr>
                <w:p w:rsidR="00186270" w:rsidRPr="0035732F" w:rsidRDefault="00186270" w:rsidP="00B15CCC">
                  <w:pPr>
                    <w:rPr>
                      <w:b/>
                      <w:i/>
                      <w:sz w:val="22"/>
                      <w:szCs w:val="22"/>
                    </w:rPr>
                  </w:pPr>
                  <w:r w:rsidRPr="0035732F">
                    <w:rPr>
                      <w:b/>
                      <w:i/>
                      <w:sz w:val="22"/>
                      <w:szCs w:val="22"/>
                    </w:rPr>
                    <w:lastRenderedPageBreak/>
                    <w:t>If Yes:</w:t>
                  </w:r>
                </w:p>
              </w:tc>
              <w:tc>
                <w:tcPr>
                  <w:tcW w:w="4533" w:type="pct"/>
                </w:tcPr>
                <w:p w:rsidR="00186270" w:rsidRPr="0035732F" w:rsidRDefault="00186270" w:rsidP="00B15CCC">
                  <w:pPr>
                    <w:rPr>
                      <w:b/>
                      <w:i/>
                      <w:sz w:val="22"/>
                      <w:szCs w:val="22"/>
                    </w:rPr>
                  </w:pPr>
                  <w:r w:rsidRPr="0035732F">
                    <w:rPr>
                      <w:i/>
                      <w:sz w:val="22"/>
                      <w:szCs w:val="22"/>
                    </w:rPr>
                    <w:t xml:space="preserve">If you answered “yes” to sections </w:t>
                  </w:r>
                  <w:r>
                    <w:rPr>
                      <w:i/>
                      <w:sz w:val="22"/>
                      <w:szCs w:val="22"/>
                    </w:rPr>
                    <w:t xml:space="preserve">1a-b </w:t>
                  </w:r>
                  <w:r w:rsidRPr="00924676">
                    <w:rPr>
                      <w:i/>
                      <w:sz w:val="22"/>
                      <w:szCs w:val="22"/>
                      <w:u w:val="single"/>
                    </w:rPr>
                    <w:t>and/or</w:t>
                  </w:r>
                  <w:r>
                    <w:rPr>
                      <w:i/>
                      <w:sz w:val="22"/>
                      <w:szCs w:val="22"/>
                    </w:rPr>
                    <w:t xml:space="preserve"> </w:t>
                  </w:r>
                  <w:r w:rsidRPr="0035732F">
                    <w:rPr>
                      <w:i/>
                      <w:sz w:val="22"/>
                      <w:szCs w:val="22"/>
                    </w:rPr>
                    <w:t>2a-c, the activity involves research with human subjects.  Proceed to section 3.</w:t>
                  </w:r>
                </w:p>
              </w:tc>
            </w:tr>
            <w:tr w:rsidR="00186270" w:rsidRPr="0035732F" w:rsidTr="00B15CCC">
              <w:tc>
                <w:tcPr>
                  <w:tcW w:w="467" w:type="pct"/>
                </w:tcPr>
                <w:p w:rsidR="00186270" w:rsidRPr="0035732F" w:rsidRDefault="00186270" w:rsidP="00B15CCC">
                  <w:pPr>
                    <w:rPr>
                      <w:b/>
                      <w:i/>
                      <w:sz w:val="22"/>
                      <w:szCs w:val="22"/>
                    </w:rPr>
                  </w:pPr>
                  <w:r w:rsidRPr="0035732F">
                    <w:rPr>
                      <w:b/>
                      <w:i/>
                      <w:sz w:val="22"/>
                      <w:szCs w:val="22"/>
                    </w:rPr>
                    <w:t>If No:</w:t>
                  </w:r>
                </w:p>
              </w:tc>
              <w:tc>
                <w:tcPr>
                  <w:tcW w:w="4533" w:type="pct"/>
                </w:tcPr>
                <w:p w:rsidR="00186270" w:rsidRPr="0035732F" w:rsidRDefault="00186270" w:rsidP="00B15CCC">
                  <w:pPr>
                    <w:rPr>
                      <w:b/>
                      <w:i/>
                      <w:sz w:val="22"/>
                      <w:szCs w:val="22"/>
                    </w:rPr>
                  </w:pPr>
                  <w:r>
                    <w:rPr>
                      <w:i/>
                      <w:sz w:val="22"/>
                      <w:szCs w:val="22"/>
                    </w:rPr>
                    <w:t xml:space="preserve">If you answered “no” to sections 1a-b </w:t>
                  </w:r>
                  <w:r w:rsidRPr="00924676">
                    <w:rPr>
                      <w:i/>
                      <w:sz w:val="22"/>
                      <w:szCs w:val="22"/>
                      <w:u w:val="single"/>
                    </w:rPr>
                    <w:t>and</w:t>
                  </w:r>
                  <w:r>
                    <w:rPr>
                      <w:i/>
                      <w:sz w:val="22"/>
                      <w:szCs w:val="22"/>
                    </w:rPr>
                    <w:t xml:space="preserve"> 2a-c, d</w:t>
                  </w:r>
                  <w:r w:rsidRPr="0035732F">
                    <w:rPr>
                      <w:i/>
                      <w:sz w:val="22"/>
                      <w:szCs w:val="22"/>
                    </w:rPr>
                    <w:t>o not complete section 3.  Submit this form to the IRB Office for a final determination.</w:t>
                  </w:r>
                </w:p>
              </w:tc>
            </w:tr>
          </w:tbl>
          <w:p w:rsidR="00186270" w:rsidRPr="00A62519" w:rsidRDefault="00186270" w:rsidP="00B15CCC">
            <w:pPr>
              <w:rPr>
                <w:rFonts w:ascii="Calibri" w:hAnsi="Calibri"/>
                <w:sz w:val="22"/>
                <w:szCs w:val="22"/>
              </w:rPr>
            </w:pPr>
          </w:p>
        </w:tc>
      </w:tr>
    </w:tbl>
    <w:p w:rsidR="00186270" w:rsidRPr="00A62519" w:rsidRDefault="00186270" w:rsidP="00186270">
      <w:pPr>
        <w:rPr>
          <w:rFonts w:ascii="Calibri" w:hAnsi="Calibri"/>
          <w:sz w:val="22"/>
          <w:szCs w:val="22"/>
        </w:rPr>
      </w:pPr>
    </w:p>
    <w:tbl>
      <w:tblPr>
        <w:tblW w:w="5000" w:type="pct"/>
        <w:tblLook w:val="04A0" w:firstRow="1" w:lastRow="0" w:firstColumn="1" w:lastColumn="0" w:noHBand="0" w:noVBand="1"/>
      </w:tblPr>
      <w:tblGrid>
        <w:gridCol w:w="9114"/>
        <w:gridCol w:w="634"/>
        <w:gridCol w:w="548"/>
      </w:tblGrid>
      <w:tr w:rsidR="00186270" w:rsidRPr="00A62519" w:rsidTr="00B15CCC">
        <w:trPr>
          <w:trHeight w:val="333"/>
        </w:trPr>
        <w:tc>
          <w:tcPr>
            <w:tcW w:w="442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 xml:space="preserve">SECTION 3: INSTITUTIONAL ENGAGEMENT </w:t>
            </w:r>
            <w:r w:rsidRPr="00A62519">
              <w:rPr>
                <w:rFonts w:ascii="Calibri" w:hAnsi="Calibri"/>
                <w:sz w:val="22"/>
                <w:szCs w:val="22"/>
              </w:rPr>
              <w:t>[OHRP 10/16/2008]</w:t>
            </w:r>
          </w:p>
        </w:tc>
        <w:tc>
          <w:tcPr>
            <w:tcW w:w="308"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rPr>
                <w:rFonts w:ascii="Calibri" w:hAnsi="Calibri"/>
                <w:b/>
                <w:sz w:val="22"/>
                <w:szCs w:val="22"/>
              </w:rPr>
            </w:pPr>
            <w:r w:rsidRPr="00A62519">
              <w:rPr>
                <w:rFonts w:ascii="Calibri" w:hAnsi="Calibri"/>
                <w:b/>
                <w:sz w:val="22"/>
                <w:szCs w:val="22"/>
              </w:rPr>
              <w:t>No</w:t>
            </w:r>
          </w:p>
        </w:tc>
      </w:tr>
      <w:tr w:rsidR="00186270" w:rsidRPr="00A62519" w:rsidTr="00B15CCC">
        <w:trPr>
          <w:trHeight w:val="333"/>
        </w:trPr>
        <w:tc>
          <w:tcPr>
            <w:tcW w:w="4426" w:type="pct"/>
            <w:shd w:val="clear" w:color="auto" w:fill="auto"/>
          </w:tcPr>
          <w:p w:rsidR="00186270" w:rsidRPr="00A62519" w:rsidRDefault="00186270" w:rsidP="00B15CCC">
            <w:pPr>
              <w:rPr>
                <w:rFonts w:ascii="Calibri" w:hAnsi="Calibri"/>
                <w:b/>
                <w:sz w:val="22"/>
                <w:szCs w:val="22"/>
              </w:rPr>
            </w:pPr>
            <w:r w:rsidRPr="00A62519">
              <w:rPr>
                <w:rFonts w:ascii="Calibri" w:hAnsi="Calibri"/>
                <w:sz w:val="22"/>
                <w:szCs w:val="22"/>
              </w:rPr>
              <w:t xml:space="preserve">Does conducting this project cause OSU to be </w:t>
            </w:r>
            <w:r w:rsidRPr="00A62519">
              <w:rPr>
                <w:rFonts w:ascii="Calibri" w:hAnsi="Calibri"/>
                <w:b/>
                <w:sz w:val="22"/>
                <w:szCs w:val="22"/>
              </w:rPr>
              <w:t>ENGAGED IN RESEARCH?</w:t>
            </w:r>
          </w:p>
          <w:p w:rsidR="00186270" w:rsidRPr="00A62519" w:rsidRDefault="00186270" w:rsidP="00B15CCC">
            <w:pPr>
              <w:rPr>
                <w:rFonts w:ascii="Calibri" w:hAnsi="Calibri"/>
                <w:sz w:val="22"/>
                <w:szCs w:val="22"/>
              </w:rPr>
            </w:pPr>
            <w:r w:rsidRPr="00A62519">
              <w:rPr>
                <w:rFonts w:ascii="Calibri" w:hAnsi="Calibri"/>
                <w:sz w:val="22"/>
                <w:szCs w:val="22"/>
              </w:rPr>
              <w:t xml:space="preserve">The institution is </w:t>
            </w:r>
            <w:r w:rsidRPr="0035732F">
              <w:rPr>
                <w:i/>
                <w:sz w:val="22"/>
                <w:szCs w:val="22"/>
              </w:rPr>
              <w:t>engaged</w:t>
            </w:r>
            <w:r w:rsidRPr="00A62519">
              <w:rPr>
                <w:rFonts w:ascii="Calibri" w:hAnsi="Calibri"/>
                <w:sz w:val="22"/>
                <w:szCs w:val="22"/>
              </w:rPr>
              <w:t xml:space="preserve"> in research if any item in the following list is marked “yes”.</w:t>
            </w:r>
          </w:p>
        </w:tc>
        <w:tc>
          <w:tcPr>
            <w:tcW w:w="308" w:type="pct"/>
            <w:shd w:val="clear" w:color="auto" w:fill="auto"/>
          </w:tcPr>
          <w:p w:rsidR="00186270" w:rsidRPr="00A62519" w:rsidRDefault="00186270" w:rsidP="00B15CCC">
            <w:pPr>
              <w:rPr>
                <w:rFonts w:ascii="Calibri" w:hAnsi="Calibri"/>
                <w:sz w:val="22"/>
                <w:szCs w:val="22"/>
              </w:rPr>
            </w:pPr>
          </w:p>
        </w:tc>
        <w:tc>
          <w:tcPr>
            <w:tcW w:w="266" w:type="pct"/>
            <w:shd w:val="clear" w:color="auto" w:fill="auto"/>
          </w:tcPr>
          <w:p w:rsidR="00186270" w:rsidRPr="00A62519" w:rsidRDefault="00186270" w:rsidP="00B15CCC">
            <w:pPr>
              <w:rPr>
                <w:rFonts w:ascii="Calibri" w:hAnsi="Calibri"/>
                <w:sz w:val="22"/>
                <w:szCs w:val="22"/>
              </w:rPr>
            </w:pPr>
          </w:p>
        </w:tc>
      </w:tr>
      <w:tr w:rsidR="00186270" w:rsidRPr="00A62519" w:rsidTr="00B15CCC">
        <w:trPr>
          <w:trHeight w:val="333"/>
        </w:trPr>
        <w:tc>
          <w:tcPr>
            <w:tcW w:w="4426" w:type="pct"/>
            <w:shd w:val="clear" w:color="auto" w:fill="auto"/>
          </w:tcPr>
          <w:p w:rsidR="00186270" w:rsidRPr="00A62519" w:rsidRDefault="00186270" w:rsidP="00186270">
            <w:pPr>
              <w:numPr>
                <w:ilvl w:val="0"/>
                <w:numId w:val="13"/>
              </w:numPr>
              <w:rPr>
                <w:rFonts w:ascii="Calibri" w:hAnsi="Calibri"/>
                <w:sz w:val="22"/>
                <w:szCs w:val="22"/>
              </w:rPr>
            </w:pPr>
            <w:r w:rsidRPr="00A62519">
              <w:rPr>
                <w:rFonts w:ascii="Calibri" w:hAnsi="Calibri"/>
                <w:sz w:val="22"/>
                <w:szCs w:val="22"/>
              </w:rPr>
              <w:t>OSU is the primary awardee on the grant or contract.</w:t>
            </w:r>
          </w:p>
        </w:tc>
        <w:tc>
          <w:tcPr>
            <w:tcW w:w="308"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auto"/>
          </w:tcPr>
          <w:p w:rsidR="00186270" w:rsidRPr="00A62519" w:rsidRDefault="00186270" w:rsidP="00186270">
            <w:pPr>
              <w:numPr>
                <w:ilvl w:val="0"/>
                <w:numId w:val="13"/>
              </w:numPr>
              <w:rPr>
                <w:rFonts w:ascii="Calibri" w:hAnsi="Calibri"/>
                <w:sz w:val="22"/>
                <w:szCs w:val="22"/>
              </w:rPr>
            </w:pPr>
            <w:r w:rsidRPr="00A62519">
              <w:rPr>
                <w:rFonts w:ascii="Calibri" w:hAnsi="Calibri"/>
                <w:sz w:val="22"/>
                <w:szCs w:val="22"/>
              </w:rPr>
              <w:t>OSU is the only site.</w:t>
            </w:r>
          </w:p>
        </w:tc>
        <w:tc>
          <w:tcPr>
            <w:tcW w:w="308"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auto"/>
          </w:tcPr>
          <w:p w:rsidR="00186270" w:rsidRPr="00A62519" w:rsidRDefault="00186270" w:rsidP="00186270">
            <w:pPr>
              <w:numPr>
                <w:ilvl w:val="0"/>
                <w:numId w:val="13"/>
              </w:numPr>
              <w:rPr>
                <w:rFonts w:ascii="Calibri" w:hAnsi="Calibri"/>
                <w:sz w:val="22"/>
                <w:szCs w:val="22"/>
              </w:rPr>
            </w:pPr>
            <w:r w:rsidRPr="00A62519">
              <w:rPr>
                <w:rFonts w:ascii="Calibri" w:hAnsi="Calibri"/>
                <w:sz w:val="22"/>
                <w:szCs w:val="22"/>
              </w:rPr>
              <w:t>OSU employees, students, or agents are interacting or intervening with human subjects.  Examples include obtaining consent, invasive/non-invasive study procedures, manipulating the subject’s environment for research purposes.</w:t>
            </w:r>
          </w:p>
        </w:tc>
        <w:tc>
          <w:tcPr>
            <w:tcW w:w="308"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auto"/>
          </w:tcPr>
          <w:p w:rsidR="00186270" w:rsidRPr="00A62519" w:rsidRDefault="00186270" w:rsidP="00186270">
            <w:pPr>
              <w:numPr>
                <w:ilvl w:val="0"/>
                <w:numId w:val="13"/>
              </w:numPr>
              <w:rPr>
                <w:rFonts w:ascii="Calibri" w:hAnsi="Calibri"/>
                <w:sz w:val="22"/>
                <w:szCs w:val="22"/>
              </w:rPr>
            </w:pPr>
            <w:r w:rsidRPr="00A62519">
              <w:rPr>
                <w:rFonts w:ascii="Calibri" w:hAnsi="Calibri"/>
                <w:sz w:val="22"/>
                <w:szCs w:val="22"/>
              </w:rPr>
              <w:t>OSU employees, students, or agents are obtaining or receiving identifiable, private information or biological samples.</w:t>
            </w:r>
          </w:p>
          <w:p w:rsidR="00186270" w:rsidRPr="00A62519" w:rsidRDefault="00186270" w:rsidP="00B15CCC">
            <w:pPr>
              <w:rPr>
                <w:rFonts w:ascii="Calibri" w:hAnsi="Calibri"/>
                <w:sz w:val="22"/>
                <w:szCs w:val="22"/>
              </w:rPr>
            </w:pPr>
          </w:p>
        </w:tc>
        <w:tc>
          <w:tcPr>
            <w:tcW w:w="308"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auto"/>
          </w:tcPr>
          <w:p w:rsidR="00186270" w:rsidRPr="00A62519" w:rsidRDefault="00186270" w:rsidP="00B15CCC">
            <w:pPr>
              <w:rPr>
                <w:rFonts w:ascii="Calibri" w:hAnsi="Calibri"/>
                <w:sz w:val="22"/>
                <w:szCs w:val="22"/>
              </w:rPr>
            </w:pPr>
            <w:r w:rsidRPr="00A62519">
              <w:rPr>
                <w:rFonts w:ascii="Calibri" w:hAnsi="Calibri"/>
                <w:sz w:val="22"/>
                <w:szCs w:val="22"/>
              </w:rPr>
              <w:fldChar w:fldCharType="begin">
                <w:ffData>
                  <w:name w:val="Check1"/>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5000" w:type="pct"/>
            <w:gridSpan w:val="3"/>
            <w:shd w:val="clear" w:color="auto" w:fill="D9D9D9"/>
          </w:tcPr>
          <w:tbl>
            <w:tblPr>
              <w:tblW w:w="0" w:type="auto"/>
              <w:tblLook w:val="04A0" w:firstRow="1" w:lastRow="0" w:firstColumn="1" w:lastColumn="0" w:noHBand="0" w:noVBand="1"/>
            </w:tblPr>
            <w:tblGrid>
              <w:gridCol w:w="894"/>
              <w:gridCol w:w="8360"/>
            </w:tblGrid>
            <w:tr w:rsidR="00186270" w:rsidRPr="0035732F" w:rsidTr="00B15CCC">
              <w:tc>
                <w:tcPr>
                  <w:tcW w:w="894" w:type="dxa"/>
                </w:tcPr>
                <w:p w:rsidR="00186270" w:rsidRPr="0035732F" w:rsidRDefault="00186270" w:rsidP="00B15CCC">
                  <w:pPr>
                    <w:rPr>
                      <w:b/>
                      <w:i/>
                      <w:sz w:val="22"/>
                      <w:szCs w:val="22"/>
                    </w:rPr>
                  </w:pPr>
                  <w:r w:rsidRPr="0035732F">
                    <w:rPr>
                      <w:b/>
                      <w:i/>
                      <w:sz w:val="22"/>
                      <w:szCs w:val="22"/>
                    </w:rPr>
                    <w:t>If yes:</w:t>
                  </w:r>
                </w:p>
              </w:tc>
              <w:tc>
                <w:tcPr>
                  <w:tcW w:w="8360" w:type="dxa"/>
                </w:tcPr>
                <w:p w:rsidR="00186270" w:rsidRPr="0035732F" w:rsidRDefault="00186270" w:rsidP="00B15CCC">
                  <w:pPr>
                    <w:rPr>
                      <w:b/>
                      <w:i/>
                      <w:sz w:val="22"/>
                      <w:szCs w:val="22"/>
                    </w:rPr>
                  </w:pPr>
                  <w:r w:rsidRPr="0035732F">
                    <w:rPr>
                      <w:i/>
                      <w:sz w:val="22"/>
                      <w:szCs w:val="22"/>
                    </w:rPr>
                    <w:t xml:space="preserve">If “yes” to any of the items in section 3, the institution may be engaged in research.  </w:t>
                  </w:r>
                  <w:r>
                    <w:rPr>
                      <w:i/>
                      <w:sz w:val="22"/>
                      <w:szCs w:val="22"/>
                    </w:rPr>
                    <w:t>Submit a complete application packet to the IRB for review.</w:t>
                  </w:r>
                  <w:r w:rsidRPr="0035732F">
                    <w:rPr>
                      <w:i/>
                      <w:sz w:val="22"/>
                      <w:szCs w:val="22"/>
                    </w:rPr>
                    <w:t xml:space="preserve"> </w:t>
                  </w:r>
                </w:p>
              </w:tc>
            </w:tr>
            <w:tr w:rsidR="00186270" w:rsidRPr="0035732F" w:rsidTr="00B15CCC">
              <w:tc>
                <w:tcPr>
                  <w:tcW w:w="894" w:type="dxa"/>
                </w:tcPr>
                <w:p w:rsidR="00186270" w:rsidRPr="0035732F" w:rsidRDefault="00186270" w:rsidP="00B15CCC">
                  <w:pPr>
                    <w:rPr>
                      <w:b/>
                      <w:i/>
                      <w:sz w:val="22"/>
                      <w:szCs w:val="22"/>
                    </w:rPr>
                  </w:pPr>
                  <w:r w:rsidRPr="0035732F">
                    <w:rPr>
                      <w:b/>
                      <w:i/>
                      <w:sz w:val="22"/>
                      <w:szCs w:val="22"/>
                    </w:rPr>
                    <w:t>If no</w:t>
                  </w:r>
                  <w:r w:rsidRPr="0035732F">
                    <w:rPr>
                      <w:i/>
                      <w:sz w:val="22"/>
                      <w:szCs w:val="22"/>
                    </w:rPr>
                    <w:t xml:space="preserve">:  </w:t>
                  </w:r>
                </w:p>
              </w:tc>
              <w:tc>
                <w:tcPr>
                  <w:tcW w:w="8360" w:type="dxa"/>
                </w:tcPr>
                <w:p w:rsidR="00186270" w:rsidRPr="0035732F" w:rsidRDefault="00186270" w:rsidP="00B15CCC">
                  <w:pPr>
                    <w:contextualSpacing/>
                    <w:rPr>
                      <w:b/>
                      <w:i/>
                      <w:sz w:val="22"/>
                      <w:szCs w:val="22"/>
                    </w:rPr>
                  </w:pPr>
                  <w:r w:rsidRPr="0035732F">
                    <w:rPr>
                      <w:i/>
                      <w:sz w:val="22"/>
                      <w:szCs w:val="22"/>
                    </w:rPr>
                    <w:t>Elaborate on the “no” answer(s).  Submit this form to the IRB Office for a final determination.</w:t>
                  </w:r>
                </w:p>
              </w:tc>
            </w:tr>
            <w:tr w:rsidR="00186270" w:rsidRPr="0035732F" w:rsidTr="00B15CCC">
              <w:tc>
                <w:tcPr>
                  <w:tcW w:w="9254" w:type="dxa"/>
                  <w:gridSpan w:val="2"/>
                </w:tcPr>
                <w:p w:rsidR="00186270" w:rsidRPr="0035732F" w:rsidRDefault="00186270" w:rsidP="00B15CCC">
                  <w:pPr>
                    <w:rPr>
                      <w:b/>
                      <w:i/>
                      <w:sz w:val="22"/>
                      <w:szCs w:val="22"/>
                    </w:rPr>
                  </w:pPr>
                </w:p>
                <w:p w:rsidR="00186270" w:rsidRPr="0035732F" w:rsidRDefault="00186270" w:rsidP="00B15CCC">
                  <w:pPr>
                    <w:rPr>
                      <w:b/>
                      <w:i/>
                      <w:sz w:val="22"/>
                      <w:szCs w:val="22"/>
                    </w:rPr>
                  </w:pPr>
                  <w:r w:rsidRPr="0035732F">
                    <w:rPr>
                      <w:b/>
                      <w:i/>
                      <w:sz w:val="22"/>
                      <w:szCs w:val="22"/>
                    </w:rPr>
                    <w:t>Explanation of “no” answers:</w:t>
                  </w:r>
                  <w:r w:rsidRPr="0035732F">
                    <w:rPr>
                      <w:i/>
                      <w:sz w:val="22"/>
                      <w:szCs w:val="22"/>
                    </w:rPr>
                    <w:t xml:space="preserve"> </w:t>
                  </w:r>
                  <w:r w:rsidRPr="00512254">
                    <w:rPr>
                      <w:rFonts w:ascii="Calibri" w:hAnsi="Calibri"/>
                      <w:sz w:val="22"/>
                      <w:szCs w:val="22"/>
                    </w:rPr>
                    <w:fldChar w:fldCharType="begin">
                      <w:ffData>
                        <w:name w:val="Text1"/>
                        <w:enabled/>
                        <w:calcOnExit w:val="0"/>
                        <w:textInput/>
                      </w:ffData>
                    </w:fldChar>
                  </w:r>
                  <w:r w:rsidRPr="0035732F">
                    <w:rPr>
                      <w:rFonts w:ascii="Calibri" w:hAnsi="Calibri"/>
                      <w:sz w:val="22"/>
                      <w:szCs w:val="22"/>
                    </w:rPr>
                    <w:instrText xml:space="preserve"> FORMTEXT </w:instrText>
                  </w:r>
                  <w:r w:rsidRPr="00512254">
                    <w:rPr>
                      <w:rFonts w:ascii="Calibri" w:hAnsi="Calibri"/>
                      <w:sz w:val="22"/>
                      <w:szCs w:val="22"/>
                    </w:rPr>
                  </w:r>
                  <w:r w:rsidRPr="00512254">
                    <w:rPr>
                      <w:rFonts w:ascii="Calibri" w:hAnsi="Calibri"/>
                      <w:sz w:val="22"/>
                      <w:szCs w:val="22"/>
                    </w:rPr>
                    <w:fldChar w:fldCharType="separate"/>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35732F">
                    <w:rPr>
                      <w:rFonts w:ascii="Calibri" w:hAnsi="Calibri"/>
                      <w:sz w:val="22"/>
                      <w:szCs w:val="22"/>
                    </w:rPr>
                    <w:t> </w:t>
                  </w:r>
                  <w:r w:rsidRPr="00512254">
                    <w:rPr>
                      <w:rFonts w:ascii="Calibri" w:hAnsi="Calibri"/>
                      <w:sz w:val="22"/>
                      <w:szCs w:val="22"/>
                    </w:rPr>
                    <w:fldChar w:fldCharType="end"/>
                  </w:r>
                </w:p>
              </w:tc>
            </w:tr>
          </w:tbl>
          <w:p w:rsidR="00186270" w:rsidRPr="00A62519" w:rsidRDefault="00186270" w:rsidP="00B15CCC">
            <w:pPr>
              <w:rPr>
                <w:rFonts w:ascii="Calibri" w:hAnsi="Calibri"/>
                <w:sz w:val="22"/>
                <w:szCs w:val="22"/>
              </w:rPr>
            </w:pPr>
          </w:p>
        </w:tc>
      </w:tr>
    </w:tbl>
    <w:p w:rsidR="00186270" w:rsidRPr="00A62519" w:rsidRDefault="00186270" w:rsidP="00186270">
      <w:pPr>
        <w:rPr>
          <w:rFonts w:ascii="Calibri" w:hAnsi="Calibri"/>
          <w:sz w:val="22"/>
          <w:szCs w:val="22"/>
        </w:rPr>
      </w:pPr>
    </w:p>
    <w:p w:rsidR="00186270" w:rsidRPr="000C45A8" w:rsidRDefault="00186270" w:rsidP="00186270">
      <w:pPr>
        <w:shd w:val="clear" w:color="auto" w:fill="000000"/>
        <w:jc w:val="center"/>
        <w:rPr>
          <w:rFonts w:ascii="Calibri" w:hAnsi="Calibri"/>
          <w:b/>
          <w:color w:val="FFFFFF"/>
          <w:sz w:val="22"/>
          <w:szCs w:val="22"/>
        </w:rPr>
      </w:pPr>
      <w:r w:rsidRPr="000C45A8">
        <w:rPr>
          <w:rFonts w:ascii="Calibri" w:hAnsi="Calibri"/>
          <w:b/>
          <w:color w:val="FFFFFF"/>
          <w:sz w:val="22"/>
          <w:szCs w:val="22"/>
        </w:rPr>
        <w:t>THE REMAINDER OF THIS FORM IS FOR IRB USE ONLY</w:t>
      </w:r>
    </w:p>
    <w:p w:rsidR="00186270" w:rsidRPr="00A62519" w:rsidRDefault="00186270" w:rsidP="00186270">
      <w:pPr>
        <w:rPr>
          <w:rFonts w:ascii="Calibri" w:hAnsi="Calibri"/>
          <w:sz w:val="22"/>
          <w:szCs w:val="22"/>
        </w:rPr>
      </w:pPr>
    </w:p>
    <w:tbl>
      <w:tblPr>
        <w:tblW w:w="5000" w:type="pct"/>
        <w:shd w:val="clear" w:color="auto" w:fill="FBD4B4"/>
        <w:tblLook w:val="04A0" w:firstRow="1" w:lastRow="0" w:firstColumn="1" w:lastColumn="0" w:noHBand="0" w:noVBand="1"/>
      </w:tblPr>
      <w:tblGrid>
        <w:gridCol w:w="9114"/>
        <w:gridCol w:w="634"/>
        <w:gridCol w:w="548"/>
      </w:tblGrid>
      <w:tr w:rsidR="00186270" w:rsidRPr="00A62519" w:rsidTr="00B15CCC">
        <w:trPr>
          <w:trHeight w:val="333"/>
        </w:trPr>
        <w:tc>
          <w:tcPr>
            <w:tcW w:w="4426" w:type="pct"/>
            <w:shd w:val="clear" w:color="auto" w:fill="FBD4B4"/>
          </w:tcPr>
          <w:p w:rsidR="00186270" w:rsidRPr="00A62519" w:rsidRDefault="00186270" w:rsidP="00B15CCC">
            <w:pPr>
              <w:shd w:val="clear" w:color="auto" w:fill="FBD4B4"/>
              <w:rPr>
                <w:rFonts w:ascii="Calibri" w:hAnsi="Calibri"/>
                <w:b/>
                <w:sz w:val="22"/>
                <w:szCs w:val="22"/>
              </w:rPr>
            </w:pPr>
            <w:r w:rsidRPr="00A62519">
              <w:rPr>
                <w:rFonts w:ascii="Calibri" w:hAnsi="Calibri"/>
                <w:b/>
                <w:sz w:val="22"/>
                <w:szCs w:val="22"/>
              </w:rPr>
              <w:t xml:space="preserve">SECTION 4: IRB REVIEWER DETERMINATION </w:t>
            </w:r>
          </w:p>
        </w:tc>
        <w:tc>
          <w:tcPr>
            <w:tcW w:w="308" w:type="pct"/>
            <w:shd w:val="clear" w:color="auto" w:fill="FBD4B4"/>
          </w:tcPr>
          <w:p w:rsidR="00186270" w:rsidRPr="00A62519" w:rsidRDefault="00186270" w:rsidP="00B15CCC">
            <w:pPr>
              <w:shd w:val="clear" w:color="auto" w:fill="FBD4B4"/>
              <w:rPr>
                <w:rFonts w:ascii="Calibri" w:hAnsi="Calibri"/>
                <w:b/>
                <w:sz w:val="22"/>
                <w:szCs w:val="22"/>
              </w:rPr>
            </w:pPr>
            <w:r w:rsidRPr="00A62519">
              <w:rPr>
                <w:rFonts w:ascii="Calibri" w:hAnsi="Calibri"/>
                <w:b/>
                <w:sz w:val="22"/>
                <w:szCs w:val="22"/>
              </w:rPr>
              <w:t>Yes</w:t>
            </w:r>
          </w:p>
        </w:tc>
        <w:tc>
          <w:tcPr>
            <w:tcW w:w="266" w:type="pct"/>
            <w:shd w:val="clear" w:color="auto" w:fill="FBD4B4"/>
          </w:tcPr>
          <w:p w:rsidR="00186270" w:rsidRPr="00A62519" w:rsidRDefault="00186270" w:rsidP="00B15CCC">
            <w:pPr>
              <w:shd w:val="clear" w:color="auto" w:fill="FBD4B4"/>
              <w:rPr>
                <w:rFonts w:ascii="Calibri" w:hAnsi="Calibri"/>
                <w:b/>
                <w:sz w:val="22"/>
                <w:szCs w:val="22"/>
              </w:rPr>
            </w:pPr>
            <w:r w:rsidRPr="00A62519">
              <w:rPr>
                <w:rFonts w:ascii="Calibri" w:hAnsi="Calibri"/>
                <w:b/>
                <w:sz w:val="22"/>
                <w:szCs w:val="22"/>
              </w:rPr>
              <w:t>No</w:t>
            </w:r>
          </w:p>
        </w:tc>
      </w:tr>
      <w:tr w:rsidR="00186270" w:rsidRPr="00A62519" w:rsidTr="00B15CCC">
        <w:trPr>
          <w:trHeight w:val="333"/>
        </w:trPr>
        <w:tc>
          <w:tcPr>
            <w:tcW w:w="4426"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t xml:space="preserve">Comments:  </w:t>
            </w:r>
            <w:r w:rsidRPr="00A62519">
              <w:rPr>
                <w:rFonts w:ascii="Calibri" w:hAnsi="Calibri"/>
                <w:sz w:val="22"/>
                <w:szCs w:val="22"/>
              </w:rPr>
              <w:fldChar w:fldCharType="begin">
                <w:ffData>
                  <w:name w:val="Text1"/>
                  <w:enabled/>
                  <w:calcOnExit w:val="0"/>
                  <w:textInput/>
                </w:ffData>
              </w:fldChar>
            </w:r>
            <w:r w:rsidRPr="00A62519">
              <w:rPr>
                <w:rFonts w:ascii="Calibri" w:hAnsi="Calibri"/>
                <w:sz w:val="22"/>
                <w:szCs w:val="22"/>
              </w:rPr>
              <w:instrText xml:space="preserve"> FORMTEXT </w:instrText>
            </w:r>
            <w:r w:rsidRPr="00A62519">
              <w:rPr>
                <w:rFonts w:ascii="Calibri" w:hAnsi="Calibri"/>
                <w:sz w:val="22"/>
                <w:szCs w:val="22"/>
              </w:rPr>
            </w:r>
            <w:r w:rsidRPr="00A62519">
              <w:rPr>
                <w:rFonts w:ascii="Calibri" w:hAnsi="Calibri"/>
                <w:sz w:val="22"/>
                <w:szCs w:val="22"/>
              </w:rPr>
              <w:fldChar w:fldCharType="separate"/>
            </w:r>
            <w:r w:rsidRPr="00A62519">
              <w:rPr>
                <w:rFonts w:ascii="Calibri"/>
                <w:sz w:val="22"/>
                <w:szCs w:val="22"/>
              </w:rPr>
              <w:t> </w:t>
            </w:r>
            <w:r w:rsidRPr="00A62519">
              <w:rPr>
                <w:rFonts w:ascii="Calibri"/>
                <w:sz w:val="22"/>
                <w:szCs w:val="22"/>
              </w:rPr>
              <w:t> </w:t>
            </w:r>
            <w:r w:rsidRPr="00A62519">
              <w:rPr>
                <w:rFonts w:ascii="Calibri"/>
                <w:sz w:val="22"/>
                <w:szCs w:val="22"/>
              </w:rPr>
              <w:t> </w:t>
            </w:r>
            <w:r w:rsidRPr="00A62519">
              <w:rPr>
                <w:rFonts w:ascii="Calibri"/>
                <w:sz w:val="22"/>
                <w:szCs w:val="22"/>
              </w:rPr>
              <w:t> </w:t>
            </w:r>
            <w:r w:rsidRPr="00A62519">
              <w:rPr>
                <w:rFonts w:ascii="Calibri"/>
                <w:sz w:val="22"/>
                <w:szCs w:val="22"/>
              </w:rPr>
              <w:t> </w:t>
            </w:r>
            <w:r w:rsidRPr="00A62519">
              <w:rPr>
                <w:rFonts w:ascii="Calibri" w:hAnsi="Calibri"/>
                <w:sz w:val="22"/>
                <w:szCs w:val="22"/>
              </w:rPr>
              <w:fldChar w:fldCharType="end"/>
            </w:r>
          </w:p>
        </w:tc>
        <w:tc>
          <w:tcPr>
            <w:tcW w:w="308" w:type="pct"/>
            <w:shd w:val="clear" w:color="auto" w:fill="FBD4B4"/>
          </w:tcPr>
          <w:p w:rsidR="00186270" w:rsidRPr="00A62519" w:rsidRDefault="00186270" w:rsidP="00B15CCC">
            <w:pPr>
              <w:shd w:val="clear" w:color="auto" w:fill="FBD4B4"/>
              <w:rPr>
                <w:rFonts w:ascii="Calibri" w:hAnsi="Calibri"/>
                <w:sz w:val="22"/>
                <w:szCs w:val="22"/>
              </w:rPr>
            </w:pPr>
          </w:p>
        </w:tc>
        <w:tc>
          <w:tcPr>
            <w:tcW w:w="266" w:type="pct"/>
            <w:shd w:val="clear" w:color="auto" w:fill="FBD4B4"/>
          </w:tcPr>
          <w:p w:rsidR="00186270" w:rsidRPr="00A62519" w:rsidRDefault="00186270" w:rsidP="00B15CCC">
            <w:pPr>
              <w:shd w:val="clear" w:color="auto" w:fill="FBD4B4"/>
              <w:rPr>
                <w:rFonts w:ascii="Calibri" w:hAnsi="Calibri"/>
                <w:sz w:val="22"/>
                <w:szCs w:val="22"/>
              </w:rPr>
            </w:pPr>
          </w:p>
        </w:tc>
      </w:tr>
      <w:tr w:rsidR="00186270" w:rsidRPr="00A62519" w:rsidTr="00B15CCC">
        <w:trPr>
          <w:trHeight w:val="333"/>
        </w:trPr>
        <w:tc>
          <w:tcPr>
            <w:tcW w:w="4426" w:type="pct"/>
            <w:shd w:val="clear" w:color="auto" w:fill="FBD4B4"/>
          </w:tcPr>
          <w:p w:rsidR="00186270" w:rsidRPr="00A62519" w:rsidRDefault="00186270" w:rsidP="00186270">
            <w:pPr>
              <w:numPr>
                <w:ilvl w:val="0"/>
                <w:numId w:val="13"/>
              </w:numPr>
              <w:shd w:val="clear" w:color="auto" w:fill="FBD4B4"/>
              <w:rPr>
                <w:rFonts w:ascii="Calibri" w:hAnsi="Calibri"/>
                <w:sz w:val="22"/>
                <w:szCs w:val="22"/>
              </w:rPr>
            </w:pPr>
            <w:r w:rsidRPr="00A62519">
              <w:rPr>
                <w:rFonts w:ascii="Calibri" w:hAnsi="Calibri"/>
                <w:sz w:val="22"/>
                <w:szCs w:val="22"/>
              </w:rPr>
              <w:t xml:space="preserve">Does the activity meet the definition of </w:t>
            </w:r>
            <w:r w:rsidRPr="0035732F">
              <w:rPr>
                <w:i/>
                <w:sz w:val="22"/>
                <w:szCs w:val="22"/>
              </w:rPr>
              <w:t>research with human subjects</w:t>
            </w:r>
            <w:r w:rsidRPr="00A62519">
              <w:rPr>
                <w:rFonts w:ascii="Calibri" w:hAnsi="Calibri"/>
                <w:sz w:val="22"/>
                <w:szCs w:val="22"/>
              </w:rPr>
              <w:t xml:space="preserve"> under the Common Rule?</w:t>
            </w:r>
          </w:p>
        </w:tc>
        <w:tc>
          <w:tcPr>
            <w:tcW w:w="308"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FBD4B4"/>
          </w:tcPr>
          <w:p w:rsidR="00186270" w:rsidRPr="00A62519" w:rsidRDefault="00186270" w:rsidP="00186270">
            <w:pPr>
              <w:numPr>
                <w:ilvl w:val="0"/>
                <w:numId w:val="13"/>
              </w:numPr>
              <w:shd w:val="clear" w:color="auto" w:fill="FBD4B4"/>
              <w:rPr>
                <w:rFonts w:ascii="Calibri" w:hAnsi="Calibri"/>
                <w:sz w:val="22"/>
                <w:szCs w:val="22"/>
              </w:rPr>
            </w:pPr>
            <w:r w:rsidRPr="00A62519">
              <w:rPr>
                <w:rFonts w:ascii="Calibri" w:hAnsi="Calibri"/>
                <w:sz w:val="22"/>
                <w:szCs w:val="22"/>
              </w:rPr>
              <w:t xml:space="preserve">Does the activity meet the definition of </w:t>
            </w:r>
            <w:r w:rsidRPr="0035732F">
              <w:rPr>
                <w:i/>
                <w:sz w:val="22"/>
                <w:szCs w:val="22"/>
              </w:rPr>
              <w:t>research with human subjects</w:t>
            </w:r>
            <w:r w:rsidRPr="00A62519">
              <w:rPr>
                <w:rFonts w:ascii="Calibri" w:hAnsi="Calibri"/>
                <w:sz w:val="22"/>
                <w:szCs w:val="22"/>
              </w:rPr>
              <w:t xml:space="preserve"> under the FDA regulations?</w:t>
            </w:r>
          </w:p>
        </w:tc>
        <w:tc>
          <w:tcPr>
            <w:tcW w:w="308"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r w:rsidRPr="00A62519">
              <w:rPr>
                <w:rFonts w:ascii="Calibri" w:hAnsi="Calibri"/>
                <w:sz w:val="22"/>
                <w:szCs w:val="22"/>
              </w:rPr>
              <w:t xml:space="preserve"> </w:t>
            </w:r>
          </w:p>
        </w:tc>
        <w:tc>
          <w:tcPr>
            <w:tcW w:w="266"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rPr>
          <w:trHeight w:val="333"/>
        </w:trPr>
        <w:tc>
          <w:tcPr>
            <w:tcW w:w="4426" w:type="pct"/>
            <w:shd w:val="clear" w:color="auto" w:fill="FBD4B4"/>
          </w:tcPr>
          <w:p w:rsidR="00186270" w:rsidRPr="00A62519" w:rsidRDefault="00186270" w:rsidP="00186270">
            <w:pPr>
              <w:numPr>
                <w:ilvl w:val="0"/>
                <w:numId w:val="13"/>
              </w:numPr>
              <w:shd w:val="clear" w:color="auto" w:fill="FBD4B4"/>
              <w:rPr>
                <w:rFonts w:ascii="Calibri" w:hAnsi="Calibri"/>
                <w:sz w:val="22"/>
                <w:szCs w:val="22"/>
              </w:rPr>
            </w:pPr>
            <w:r w:rsidRPr="00A62519">
              <w:rPr>
                <w:rFonts w:ascii="Calibri" w:hAnsi="Calibri"/>
                <w:sz w:val="22"/>
                <w:szCs w:val="22"/>
              </w:rPr>
              <w:t>Is the institution is engaged</w:t>
            </w:r>
            <w:r w:rsidRPr="00A62519">
              <w:rPr>
                <w:rFonts w:ascii="Calibri" w:hAnsi="Calibri"/>
                <w:sz w:val="22"/>
                <w:szCs w:val="22"/>
                <w:vertAlign w:val="superscript"/>
              </w:rPr>
              <w:t>*</w:t>
            </w:r>
            <w:r w:rsidRPr="00A62519">
              <w:rPr>
                <w:rFonts w:ascii="Calibri" w:hAnsi="Calibri"/>
                <w:sz w:val="22"/>
                <w:szCs w:val="22"/>
              </w:rPr>
              <w:t xml:space="preserve"> in research under the Common Rule?</w:t>
            </w:r>
          </w:p>
        </w:tc>
        <w:tc>
          <w:tcPr>
            <w:tcW w:w="308"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266"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bl>
    <w:p w:rsidR="00186270" w:rsidRPr="00A62519" w:rsidRDefault="00186270" w:rsidP="00186270">
      <w:pPr>
        <w:shd w:val="clear" w:color="auto" w:fill="FFFFFF"/>
        <w:rPr>
          <w:rFonts w:ascii="Calibri" w:hAnsi="Calibri"/>
          <w:sz w:val="22"/>
          <w:szCs w:val="22"/>
        </w:rPr>
      </w:pPr>
    </w:p>
    <w:tbl>
      <w:tblPr>
        <w:tblW w:w="5000" w:type="pct"/>
        <w:shd w:val="clear" w:color="auto" w:fill="FBD4B4"/>
        <w:tblLook w:val="04A0" w:firstRow="1" w:lastRow="0" w:firstColumn="1" w:lastColumn="0" w:noHBand="0" w:noVBand="1"/>
      </w:tblPr>
      <w:tblGrid>
        <w:gridCol w:w="2131"/>
        <w:gridCol w:w="3791"/>
        <w:gridCol w:w="1936"/>
        <w:gridCol w:w="2438"/>
      </w:tblGrid>
      <w:tr w:rsidR="00186270" w:rsidRPr="00A62519" w:rsidTr="00B15CCC">
        <w:tc>
          <w:tcPr>
            <w:tcW w:w="1035"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t>Reviewer:</w:t>
            </w:r>
          </w:p>
        </w:tc>
        <w:tc>
          <w:tcPr>
            <w:tcW w:w="1841"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Text1"/>
                  <w:enabled/>
                  <w:calcOnExit w:val="0"/>
                  <w:textInput/>
                </w:ffData>
              </w:fldChar>
            </w:r>
            <w:r w:rsidRPr="00A62519">
              <w:rPr>
                <w:rFonts w:ascii="Calibri" w:hAnsi="Calibri"/>
                <w:sz w:val="22"/>
                <w:szCs w:val="22"/>
              </w:rPr>
              <w:instrText xml:space="preserve"> FORMTEXT </w:instrText>
            </w:r>
            <w:r w:rsidRPr="00A62519">
              <w:rPr>
                <w:rFonts w:ascii="Calibri" w:hAnsi="Calibri"/>
                <w:sz w:val="22"/>
                <w:szCs w:val="22"/>
              </w:rPr>
            </w:r>
            <w:r w:rsidRPr="00A62519">
              <w:rPr>
                <w:rFonts w:ascii="Calibri" w:hAnsi="Calibri"/>
                <w:sz w:val="22"/>
                <w:szCs w:val="22"/>
              </w:rPr>
              <w:fldChar w:fldCharType="separate"/>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hAnsi="Calibri"/>
                <w:sz w:val="22"/>
                <w:szCs w:val="22"/>
              </w:rPr>
              <w:fldChar w:fldCharType="end"/>
            </w:r>
          </w:p>
        </w:tc>
        <w:tc>
          <w:tcPr>
            <w:tcW w:w="940"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t>Date of Review:</w:t>
            </w:r>
          </w:p>
        </w:tc>
        <w:tc>
          <w:tcPr>
            <w:tcW w:w="1184" w:type="pct"/>
            <w:shd w:val="clear" w:color="auto" w:fill="FBD4B4"/>
          </w:tcPr>
          <w:p w:rsidR="00186270" w:rsidRPr="00A62519" w:rsidRDefault="00186270" w:rsidP="00B15CCC">
            <w:pPr>
              <w:shd w:val="clear" w:color="auto" w:fill="FBD4B4"/>
              <w:rPr>
                <w:rFonts w:ascii="Calibri" w:hAnsi="Calibri"/>
                <w:sz w:val="22"/>
                <w:szCs w:val="22"/>
              </w:rPr>
            </w:pPr>
            <w:r w:rsidRPr="00A62519">
              <w:rPr>
                <w:rFonts w:ascii="Calibri" w:hAnsi="Calibri"/>
                <w:sz w:val="22"/>
                <w:szCs w:val="22"/>
              </w:rPr>
              <w:fldChar w:fldCharType="begin">
                <w:ffData>
                  <w:name w:val="Text1"/>
                  <w:enabled/>
                  <w:calcOnExit w:val="0"/>
                  <w:textInput/>
                </w:ffData>
              </w:fldChar>
            </w:r>
            <w:r w:rsidRPr="00A62519">
              <w:rPr>
                <w:rFonts w:ascii="Calibri" w:hAnsi="Calibri"/>
                <w:sz w:val="22"/>
                <w:szCs w:val="22"/>
              </w:rPr>
              <w:instrText xml:space="preserve"> FORMTEXT </w:instrText>
            </w:r>
            <w:r w:rsidRPr="00A62519">
              <w:rPr>
                <w:rFonts w:ascii="Calibri" w:hAnsi="Calibri"/>
                <w:sz w:val="22"/>
                <w:szCs w:val="22"/>
              </w:rPr>
            </w:r>
            <w:r w:rsidRPr="00A62519">
              <w:rPr>
                <w:rFonts w:ascii="Calibri" w:hAnsi="Calibri"/>
                <w:sz w:val="22"/>
                <w:szCs w:val="22"/>
              </w:rPr>
              <w:fldChar w:fldCharType="separate"/>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noProof/>
                <w:sz w:val="22"/>
                <w:szCs w:val="22"/>
              </w:rPr>
              <w:t> </w:t>
            </w:r>
            <w:r w:rsidRPr="00A62519">
              <w:rPr>
                <w:rFonts w:ascii="Calibri" w:hAnsi="Calibri"/>
                <w:sz w:val="22"/>
                <w:szCs w:val="22"/>
              </w:rPr>
              <w:fldChar w:fldCharType="end"/>
            </w:r>
          </w:p>
        </w:tc>
      </w:tr>
    </w:tbl>
    <w:p w:rsidR="00186270" w:rsidRPr="00A62519" w:rsidRDefault="00186270" w:rsidP="00186270">
      <w:pPr>
        <w:pStyle w:val="ChecklistLevel1"/>
        <w:widowControl w:val="0"/>
        <w:numPr>
          <w:ilvl w:val="0"/>
          <w:numId w:val="0"/>
        </w:numPr>
        <w:rPr>
          <w:rFonts w:ascii="Calibri" w:hAnsi="Calibri"/>
          <w:sz w:val="22"/>
          <w:szCs w:val="22"/>
        </w:rPr>
      </w:pPr>
    </w:p>
    <w:tbl>
      <w:tblPr>
        <w:tblW w:w="0" w:type="auto"/>
        <w:tblLook w:val="04A0" w:firstRow="1" w:lastRow="0" w:firstColumn="1" w:lastColumn="0" w:noHBand="0" w:noVBand="1"/>
      </w:tblPr>
      <w:tblGrid>
        <w:gridCol w:w="8567"/>
        <w:gridCol w:w="529"/>
        <w:gridCol w:w="485"/>
      </w:tblGrid>
      <w:tr w:rsidR="00186270" w:rsidRPr="00A62519" w:rsidTr="00B15CCC">
        <w:tc>
          <w:tcPr>
            <w:tcW w:w="8567" w:type="dxa"/>
            <w:shd w:val="clear" w:color="auto" w:fill="D9D9D9"/>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t>*Conditions Under Which an Organization is Not Engaged Even Though a Condition in Section 3 is Met:</w:t>
            </w:r>
          </w:p>
        </w:tc>
        <w:tc>
          <w:tcPr>
            <w:tcW w:w="529" w:type="dxa"/>
            <w:shd w:val="clear" w:color="auto" w:fill="D9D9D9"/>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t>Yes</w:t>
            </w:r>
          </w:p>
        </w:tc>
        <w:tc>
          <w:tcPr>
            <w:tcW w:w="480" w:type="dxa"/>
            <w:shd w:val="clear" w:color="auto" w:fill="D9D9D9"/>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t>No</w:t>
            </w:r>
          </w:p>
        </w:tc>
      </w:tr>
      <w:tr w:rsidR="00186270" w:rsidRPr="00A62519" w:rsidTr="00B15CCC">
        <w:tc>
          <w:tcPr>
            <w:tcW w:w="8567" w:type="dxa"/>
          </w:tcPr>
          <w:p w:rsidR="00186270" w:rsidRPr="006E5C83" w:rsidRDefault="00186270" w:rsidP="00B15CCC">
            <w:pPr>
              <w:pStyle w:val="StatementLevel1"/>
              <w:rPr>
                <w:rFonts w:ascii="Calibri" w:hAnsi="Calibri"/>
                <w:sz w:val="22"/>
                <w:szCs w:val="22"/>
                <w:lang w:val="en-US" w:eastAsia="en-US"/>
              </w:rPr>
            </w:pPr>
          </w:p>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perform commercial or other services for investigators provided that </w:t>
            </w:r>
            <w:r w:rsidRPr="006E5C83">
              <w:rPr>
                <w:rFonts w:ascii="Calibri" w:hAnsi="Calibri"/>
                <w:b/>
                <w:sz w:val="22"/>
                <w:szCs w:val="22"/>
                <w:lang w:val="en-US" w:eastAsia="en-US"/>
              </w:rPr>
              <w:t>ALL</w:t>
            </w:r>
            <w:r w:rsidRPr="006E5C83">
              <w:rPr>
                <w:rFonts w:ascii="Calibri" w:hAnsi="Calibri"/>
                <w:sz w:val="22"/>
                <w:szCs w:val="22"/>
                <w:lang w:val="en-US" w:eastAsia="en-US"/>
              </w:rPr>
              <w:t xml:space="preserve"> of the following conditions also are met:</w:t>
            </w:r>
          </w:p>
          <w:p w:rsidR="00186270" w:rsidRPr="006E5C83" w:rsidRDefault="00186270" w:rsidP="00B15CCC">
            <w:pPr>
              <w:pStyle w:val="Yes-No"/>
              <w:rPr>
                <w:rFonts w:ascii="Calibri" w:hAnsi="Calibri"/>
                <w:sz w:val="22"/>
                <w:szCs w:val="22"/>
                <w:lang w:val="en-US" w:eastAsia="en-US"/>
              </w:rPr>
            </w:pPr>
          </w:p>
          <w:p w:rsidR="00186270" w:rsidRPr="006E5C83" w:rsidRDefault="00186270" w:rsidP="00186270">
            <w:pPr>
              <w:pStyle w:val="StatementLevel1"/>
              <w:numPr>
                <w:ilvl w:val="0"/>
                <w:numId w:val="13"/>
              </w:numPr>
              <w:ind w:left="720"/>
              <w:rPr>
                <w:rFonts w:ascii="Calibri" w:hAnsi="Calibri"/>
                <w:sz w:val="22"/>
                <w:szCs w:val="22"/>
                <w:lang w:val="en-US" w:eastAsia="en-US"/>
              </w:rPr>
            </w:pPr>
            <w:r w:rsidRPr="006E5C83">
              <w:rPr>
                <w:rFonts w:ascii="Calibri" w:hAnsi="Calibri"/>
                <w:sz w:val="22"/>
                <w:szCs w:val="22"/>
                <w:lang w:val="en-US" w:eastAsia="en-US"/>
              </w:rPr>
              <w:t xml:space="preserve">The services performed do not merit professional recognition or publication </w:t>
            </w:r>
            <w:r w:rsidRPr="006E5C83">
              <w:rPr>
                <w:rFonts w:ascii="Calibri" w:hAnsi="Calibri"/>
                <w:sz w:val="22"/>
                <w:szCs w:val="22"/>
                <w:lang w:val="en-US" w:eastAsia="en-US"/>
              </w:rPr>
              <w:lastRenderedPageBreak/>
              <w:t xml:space="preserve">privileges. </w:t>
            </w:r>
          </w:p>
          <w:p w:rsidR="00186270" w:rsidRPr="006E5C83" w:rsidRDefault="00186270" w:rsidP="00186270">
            <w:pPr>
              <w:pStyle w:val="StatementLevel1"/>
              <w:numPr>
                <w:ilvl w:val="0"/>
                <w:numId w:val="13"/>
              </w:numPr>
              <w:ind w:left="720"/>
              <w:rPr>
                <w:rFonts w:ascii="Calibri" w:hAnsi="Calibri"/>
                <w:sz w:val="22"/>
                <w:szCs w:val="22"/>
                <w:lang w:val="en-US" w:eastAsia="en-US"/>
              </w:rPr>
            </w:pPr>
            <w:r w:rsidRPr="006E5C83">
              <w:rPr>
                <w:rFonts w:ascii="Calibri" w:hAnsi="Calibri"/>
                <w:sz w:val="22"/>
                <w:szCs w:val="22"/>
                <w:lang w:val="en-US" w:eastAsia="en-US"/>
              </w:rPr>
              <w:t>The services performed are typically performed by those organizations for non-research purposes.</w:t>
            </w:r>
          </w:p>
          <w:p w:rsidR="00186270" w:rsidRPr="006E5C83" w:rsidRDefault="00186270" w:rsidP="00186270">
            <w:pPr>
              <w:pStyle w:val="StatementLevel1"/>
              <w:numPr>
                <w:ilvl w:val="0"/>
                <w:numId w:val="13"/>
              </w:numPr>
              <w:ind w:left="720"/>
              <w:rPr>
                <w:rFonts w:ascii="Calibri" w:hAnsi="Calibri"/>
                <w:sz w:val="22"/>
                <w:szCs w:val="22"/>
                <w:lang w:val="en-US" w:eastAsia="en-US"/>
              </w:rPr>
            </w:pPr>
            <w:r w:rsidRPr="006E5C83">
              <w:rPr>
                <w:rFonts w:ascii="Calibri" w:hAnsi="Calibri"/>
                <w:sz w:val="22"/>
                <w:szCs w:val="22"/>
                <w:lang w:val="en-US" w:eastAsia="en-US"/>
              </w:rPr>
              <w:t>OSU’s employees or agents do not administer any study intervention being tested or evaluated under the protocol.</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p>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p>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lastRenderedPageBreak/>
              <w:t xml:space="preserve">OSU is not selected as a research site but its employees or agents provide clinical trial-related medical services that are dictated by the protocol that would typically be performed as part of routine clinical monitoring or follow-up of subjects enrolled at a study site by clinical trial investigators provided that </w:t>
            </w:r>
            <w:r w:rsidRPr="006E5C83">
              <w:rPr>
                <w:rFonts w:ascii="Calibri" w:hAnsi="Calibri"/>
                <w:b/>
                <w:sz w:val="22"/>
                <w:szCs w:val="22"/>
                <w:lang w:val="en-US" w:eastAsia="en-US"/>
              </w:rPr>
              <w:t>ALL</w:t>
            </w:r>
            <w:r w:rsidRPr="006E5C83">
              <w:rPr>
                <w:rFonts w:ascii="Calibri" w:hAnsi="Calibri"/>
                <w:sz w:val="22"/>
                <w:szCs w:val="22"/>
                <w:lang w:val="en-US" w:eastAsia="en-US"/>
              </w:rPr>
              <w:t xml:space="preserve"> of the following conditions also are met: </w:t>
            </w:r>
          </w:p>
          <w:p w:rsidR="00186270" w:rsidRPr="006E5C83" w:rsidRDefault="00186270" w:rsidP="00B15CCC">
            <w:pPr>
              <w:pStyle w:val="Yes-No"/>
              <w:rPr>
                <w:rFonts w:ascii="Calibri" w:hAnsi="Calibri"/>
                <w:sz w:val="22"/>
                <w:szCs w:val="22"/>
                <w:lang w:val="en-US" w:eastAsia="en-US"/>
              </w:rPr>
            </w:pPr>
          </w:p>
          <w:p w:rsidR="00186270" w:rsidRPr="006E5C83" w:rsidRDefault="00186270" w:rsidP="00186270">
            <w:pPr>
              <w:pStyle w:val="StatementLevel1"/>
              <w:numPr>
                <w:ilvl w:val="0"/>
                <w:numId w:val="15"/>
              </w:numPr>
              <w:rPr>
                <w:rFonts w:ascii="Calibri" w:hAnsi="Calibri"/>
                <w:sz w:val="22"/>
                <w:szCs w:val="22"/>
                <w:lang w:val="en-US" w:eastAsia="en-US"/>
              </w:rPr>
            </w:pPr>
            <w:r w:rsidRPr="006E5C83">
              <w:rPr>
                <w:rFonts w:ascii="Calibri" w:hAnsi="Calibri"/>
                <w:sz w:val="22"/>
                <w:szCs w:val="22"/>
                <w:lang w:val="en-US" w:eastAsia="en-US"/>
              </w:rPr>
              <w:t>OSU’s employees or agents do not administer the study interventions being tested or evaluated under the protocol.</w:t>
            </w:r>
          </w:p>
          <w:p w:rsidR="00186270" w:rsidRPr="006E5C83" w:rsidRDefault="00186270" w:rsidP="00186270">
            <w:pPr>
              <w:pStyle w:val="StatementLevel1"/>
              <w:numPr>
                <w:ilvl w:val="0"/>
                <w:numId w:val="15"/>
              </w:numPr>
              <w:rPr>
                <w:rFonts w:ascii="Calibri" w:hAnsi="Calibri"/>
                <w:sz w:val="22"/>
                <w:szCs w:val="22"/>
                <w:lang w:val="en-US" w:eastAsia="en-US"/>
              </w:rPr>
            </w:pPr>
            <w:r w:rsidRPr="006E5C83">
              <w:rPr>
                <w:rFonts w:ascii="Calibri" w:hAnsi="Calibri"/>
                <w:sz w:val="22"/>
                <w:szCs w:val="22"/>
                <w:lang w:val="en-US" w:eastAsia="en-US"/>
              </w:rPr>
              <w:t xml:space="preserve">The clinical trial-related medical services are typically provided by the OSU for clinical purposes (e.g., DEXA Scan). </w:t>
            </w:r>
          </w:p>
          <w:p w:rsidR="00186270" w:rsidRPr="006E5C83" w:rsidRDefault="00186270" w:rsidP="00186270">
            <w:pPr>
              <w:pStyle w:val="StatementLevel1"/>
              <w:numPr>
                <w:ilvl w:val="0"/>
                <w:numId w:val="15"/>
              </w:numPr>
              <w:rPr>
                <w:rFonts w:ascii="Calibri" w:hAnsi="Calibri"/>
                <w:sz w:val="22"/>
                <w:szCs w:val="22"/>
                <w:lang w:val="en-US" w:eastAsia="en-US"/>
              </w:rPr>
            </w:pPr>
            <w:r w:rsidRPr="006E5C83">
              <w:rPr>
                <w:rFonts w:ascii="Calibri" w:hAnsi="Calibri"/>
                <w:sz w:val="22"/>
                <w:szCs w:val="22"/>
                <w:lang w:val="en-US" w:eastAsia="en-US"/>
              </w:rPr>
              <w:t>OSU’s employees or agents do not enroll subjects or obtain the informed consent of any subject for participation in the research.</w:t>
            </w:r>
          </w:p>
          <w:p w:rsidR="00186270" w:rsidRPr="006E5C83" w:rsidRDefault="00186270" w:rsidP="00186270">
            <w:pPr>
              <w:pStyle w:val="StatementLevel1"/>
              <w:numPr>
                <w:ilvl w:val="0"/>
                <w:numId w:val="15"/>
              </w:numPr>
              <w:rPr>
                <w:rFonts w:ascii="Calibri" w:hAnsi="Calibri"/>
                <w:sz w:val="22"/>
                <w:szCs w:val="22"/>
                <w:lang w:val="en-US" w:eastAsia="en-US"/>
              </w:rPr>
            </w:pPr>
            <w:r w:rsidRPr="006E5C83">
              <w:rPr>
                <w:rFonts w:ascii="Calibri" w:hAnsi="Calibri"/>
                <w:sz w:val="22"/>
                <w:szCs w:val="22"/>
                <w:lang w:val="en-US" w:eastAsia="en-US"/>
              </w:rPr>
              <w:t>When appropriate, investigators from an organization engaged in the research retain responsibility for</w:t>
            </w:r>
            <w:r w:rsidRPr="006E5C83">
              <w:rPr>
                <w:rFonts w:ascii="Calibri" w:hAnsi="Calibri"/>
                <w:b/>
                <w:sz w:val="22"/>
                <w:szCs w:val="22"/>
                <w:lang w:val="en-US" w:eastAsia="en-US"/>
              </w:rPr>
              <w:t xml:space="preserve"> ALL</w:t>
            </w:r>
            <w:r w:rsidRPr="006E5C83">
              <w:rPr>
                <w:rFonts w:ascii="Calibri" w:hAnsi="Calibri"/>
                <w:sz w:val="22"/>
                <w:szCs w:val="22"/>
                <w:lang w:val="en-US" w:eastAsia="en-US"/>
              </w:rPr>
              <w:t xml:space="preserve"> of the following:</w:t>
            </w:r>
          </w:p>
          <w:p w:rsidR="00186270" w:rsidRPr="006E5C83" w:rsidRDefault="00186270" w:rsidP="00186270">
            <w:pPr>
              <w:pStyle w:val="StatementLevel1"/>
              <w:numPr>
                <w:ilvl w:val="1"/>
                <w:numId w:val="15"/>
              </w:numPr>
              <w:rPr>
                <w:rFonts w:ascii="Calibri" w:hAnsi="Calibri"/>
                <w:sz w:val="22"/>
                <w:szCs w:val="22"/>
                <w:lang w:val="en-US" w:eastAsia="en-US"/>
              </w:rPr>
            </w:pPr>
            <w:r w:rsidRPr="006E5C83">
              <w:rPr>
                <w:rFonts w:ascii="Calibri" w:hAnsi="Calibri"/>
                <w:sz w:val="22"/>
                <w:szCs w:val="22"/>
                <w:lang w:val="en-US" w:eastAsia="en-US"/>
              </w:rPr>
              <w:t>Overseeing protocol-related activities.</w:t>
            </w:r>
          </w:p>
          <w:p w:rsidR="00186270" w:rsidRPr="006E5C83" w:rsidRDefault="00186270" w:rsidP="00186270">
            <w:pPr>
              <w:pStyle w:val="StatementLevel1"/>
              <w:numPr>
                <w:ilvl w:val="1"/>
                <w:numId w:val="15"/>
              </w:numPr>
              <w:rPr>
                <w:rFonts w:ascii="Calibri" w:hAnsi="Calibri"/>
                <w:sz w:val="22"/>
                <w:szCs w:val="22"/>
                <w:lang w:val="en-US" w:eastAsia="en-US"/>
              </w:rPr>
            </w:pPr>
            <w:r w:rsidRPr="006E5C83">
              <w:rPr>
                <w:rFonts w:ascii="Calibri" w:hAnsi="Calibri"/>
                <w:sz w:val="22"/>
                <w:szCs w:val="22"/>
                <w:lang w:val="en-US" w:eastAsia="en-US"/>
              </w:rPr>
              <w:t xml:space="preserve">Ensuring appropriate arrangements are made for reporting protocol-related data to investigators at an engaged organization, including the reporting of safety monitoring data and adverse events as required under the IRB-approved protocol. </w:t>
            </w:r>
          </w:p>
          <w:p w:rsidR="00186270" w:rsidRPr="006E5C83" w:rsidRDefault="00186270" w:rsidP="00B15CCC">
            <w:pPr>
              <w:pStyle w:val="StatementLevel1"/>
              <w:ind w:left="360"/>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 was not initially selected as a research site but OSU’s employees or agents administer the study interventions being tested or evaluated under the protocol limited to a one-time or short-term basis where an investigator from an organization engaged in the research determines that it would be in the subject’s best interest to receive the study interventions being tested or evaluated under the protocol and </w:t>
            </w:r>
            <w:r w:rsidRPr="006E5C83">
              <w:rPr>
                <w:rFonts w:ascii="Calibri" w:hAnsi="Calibri"/>
                <w:b/>
                <w:sz w:val="22"/>
                <w:szCs w:val="22"/>
                <w:lang w:val="en-US" w:eastAsia="en-US"/>
              </w:rPr>
              <w:t>ALL</w:t>
            </w:r>
            <w:r w:rsidRPr="006E5C83">
              <w:rPr>
                <w:rFonts w:ascii="Calibri" w:hAnsi="Calibri"/>
                <w:sz w:val="22"/>
                <w:szCs w:val="22"/>
                <w:lang w:val="en-US" w:eastAsia="en-US"/>
              </w:rPr>
              <w:t xml:space="preserve"> of the following are true:</w:t>
            </w:r>
          </w:p>
          <w:p w:rsidR="00186270" w:rsidRPr="006E5C83" w:rsidRDefault="00186270" w:rsidP="00B15CCC">
            <w:pPr>
              <w:pStyle w:val="Yes-No"/>
              <w:rPr>
                <w:rFonts w:ascii="Calibri" w:hAnsi="Calibri"/>
                <w:sz w:val="22"/>
                <w:szCs w:val="22"/>
                <w:lang w:val="en-US" w:eastAsia="en-US"/>
              </w:rPr>
            </w:pPr>
          </w:p>
          <w:p w:rsidR="00186270" w:rsidRPr="006E5C83" w:rsidRDefault="00186270" w:rsidP="00186270">
            <w:pPr>
              <w:pStyle w:val="StatementLevel1"/>
              <w:numPr>
                <w:ilvl w:val="0"/>
                <w:numId w:val="17"/>
              </w:numPr>
              <w:rPr>
                <w:rFonts w:ascii="Calibri" w:hAnsi="Calibri"/>
                <w:sz w:val="22"/>
                <w:szCs w:val="22"/>
                <w:lang w:val="en-US" w:eastAsia="en-US"/>
              </w:rPr>
            </w:pPr>
            <w:r w:rsidRPr="006E5C83">
              <w:rPr>
                <w:rFonts w:ascii="Calibri" w:hAnsi="Calibri"/>
                <w:sz w:val="22"/>
                <w:szCs w:val="22"/>
                <w:lang w:val="en-US" w:eastAsia="en-US"/>
              </w:rPr>
              <w:t>OSU’s employees or agents do not enroll subjects or obtain the informed consent of any subject for participation in the research.</w:t>
            </w:r>
          </w:p>
          <w:p w:rsidR="00186270" w:rsidRPr="006E5C83" w:rsidRDefault="00186270" w:rsidP="00186270">
            <w:pPr>
              <w:pStyle w:val="StatementLevel1"/>
              <w:numPr>
                <w:ilvl w:val="0"/>
                <w:numId w:val="17"/>
              </w:numPr>
              <w:rPr>
                <w:rFonts w:ascii="Calibri" w:hAnsi="Calibri"/>
                <w:sz w:val="22"/>
                <w:szCs w:val="22"/>
                <w:lang w:val="en-US" w:eastAsia="en-US"/>
              </w:rPr>
            </w:pPr>
            <w:r w:rsidRPr="006E5C83">
              <w:rPr>
                <w:rFonts w:ascii="Calibri" w:hAnsi="Calibri"/>
                <w:sz w:val="22"/>
                <w:szCs w:val="22"/>
                <w:lang w:val="en-US" w:eastAsia="en-US"/>
              </w:rPr>
              <w:t xml:space="preserve">Investigators from the organization engaged in the research retain responsibility for </w:t>
            </w:r>
            <w:r w:rsidRPr="006E5C83">
              <w:rPr>
                <w:rFonts w:ascii="Calibri" w:hAnsi="Calibri"/>
                <w:b/>
                <w:sz w:val="22"/>
                <w:szCs w:val="22"/>
                <w:lang w:val="en-US" w:eastAsia="en-US"/>
              </w:rPr>
              <w:t>ALL</w:t>
            </w:r>
            <w:r w:rsidRPr="006E5C83">
              <w:rPr>
                <w:rFonts w:ascii="Calibri" w:hAnsi="Calibri"/>
                <w:sz w:val="22"/>
                <w:szCs w:val="22"/>
                <w:lang w:val="en-US" w:eastAsia="en-US"/>
              </w:rPr>
              <w:t xml:space="preserve"> of the following: </w:t>
            </w:r>
          </w:p>
          <w:p w:rsidR="00186270" w:rsidRPr="006E5C83" w:rsidRDefault="00186270" w:rsidP="00186270">
            <w:pPr>
              <w:pStyle w:val="StatementLevel1"/>
              <w:numPr>
                <w:ilvl w:val="1"/>
                <w:numId w:val="17"/>
              </w:numPr>
              <w:rPr>
                <w:rFonts w:ascii="Calibri" w:hAnsi="Calibri"/>
                <w:sz w:val="22"/>
                <w:szCs w:val="22"/>
                <w:lang w:val="en-US" w:eastAsia="en-US"/>
              </w:rPr>
            </w:pPr>
            <w:r w:rsidRPr="006E5C83">
              <w:rPr>
                <w:rFonts w:ascii="Calibri" w:hAnsi="Calibri"/>
                <w:sz w:val="22"/>
                <w:szCs w:val="22"/>
                <w:lang w:val="en-US" w:eastAsia="en-US"/>
              </w:rPr>
              <w:t xml:space="preserve">Overseeing protocol-related activities. </w:t>
            </w:r>
          </w:p>
          <w:p w:rsidR="00186270" w:rsidRPr="006E5C83" w:rsidRDefault="00186270" w:rsidP="00186270">
            <w:pPr>
              <w:pStyle w:val="StatementLevel1"/>
              <w:numPr>
                <w:ilvl w:val="1"/>
                <w:numId w:val="17"/>
              </w:numPr>
              <w:rPr>
                <w:rFonts w:ascii="Calibri" w:hAnsi="Calibri"/>
                <w:sz w:val="22"/>
                <w:szCs w:val="22"/>
                <w:lang w:val="en-US" w:eastAsia="en-US"/>
              </w:rPr>
            </w:pPr>
            <w:r w:rsidRPr="006E5C83">
              <w:rPr>
                <w:rFonts w:ascii="Calibri" w:hAnsi="Calibri"/>
                <w:sz w:val="22"/>
                <w:szCs w:val="22"/>
                <w:lang w:val="en-US" w:eastAsia="en-US"/>
              </w:rPr>
              <w:t xml:space="preserve">Ensuring the study interventions are administered in accordance with the IRB-approved protocol. </w:t>
            </w:r>
          </w:p>
          <w:p w:rsidR="00186270" w:rsidRPr="006E5C83" w:rsidRDefault="00186270" w:rsidP="00186270">
            <w:pPr>
              <w:pStyle w:val="StatementLevel1"/>
              <w:numPr>
                <w:ilvl w:val="1"/>
                <w:numId w:val="17"/>
              </w:numPr>
              <w:rPr>
                <w:rFonts w:ascii="Calibri" w:hAnsi="Calibri"/>
                <w:sz w:val="22"/>
                <w:szCs w:val="22"/>
                <w:lang w:val="en-US" w:eastAsia="en-US"/>
              </w:rPr>
            </w:pPr>
            <w:r w:rsidRPr="006E5C83">
              <w:rPr>
                <w:rFonts w:ascii="Calibri" w:hAnsi="Calibri"/>
                <w:sz w:val="22"/>
                <w:szCs w:val="22"/>
                <w:lang w:val="en-US" w:eastAsia="en-US"/>
              </w:rPr>
              <w:t xml:space="preserve">Ensuring appropriate arrangements are made for reporting protocol-related data to investigators at the engaged organization, including the reporting of safety monitoring data and adverse events as required under the IRB-approved protocol, and </w:t>
            </w:r>
          </w:p>
          <w:p w:rsidR="00186270" w:rsidRPr="006E5C83" w:rsidRDefault="00186270" w:rsidP="00186270">
            <w:pPr>
              <w:pStyle w:val="StatementLevel1"/>
              <w:numPr>
                <w:ilvl w:val="0"/>
                <w:numId w:val="16"/>
              </w:numPr>
              <w:ind w:left="720"/>
              <w:rPr>
                <w:rFonts w:ascii="Calibri" w:hAnsi="Calibri"/>
                <w:sz w:val="22"/>
                <w:szCs w:val="22"/>
                <w:lang w:val="en-US" w:eastAsia="en-US"/>
              </w:rPr>
            </w:pPr>
            <w:r w:rsidRPr="006E5C83">
              <w:rPr>
                <w:rFonts w:ascii="Calibri" w:hAnsi="Calibri"/>
                <w:sz w:val="22"/>
                <w:szCs w:val="22"/>
                <w:lang w:val="en-US" w:eastAsia="en-US"/>
              </w:rPr>
              <w:t xml:space="preserve">An IRB designated on the engaged organization’s FWA is informed that study interventions being tested or evaluated under the protocol have been administered </w:t>
            </w:r>
            <w:r w:rsidRPr="006E5C83">
              <w:rPr>
                <w:rFonts w:ascii="Calibri" w:hAnsi="Calibri"/>
                <w:sz w:val="22"/>
                <w:szCs w:val="22"/>
                <w:lang w:val="en-US" w:eastAsia="en-US"/>
              </w:rPr>
              <w:lastRenderedPageBreak/>
              <w:t>at an organization not selected as a research site.</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lastRenderedPageBreak/>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lastRenderedPageBreak/>
              <w:t xml:space="preserve">OSU’s employees or agents do </w:t>
            </w:r>
            <w:r w:rsidRPr="006E5C83">
              <w:rPr>
                <w:rFonts w:ascii="Calibri" w:hAnsi="Calibri"/>
                <w:b/>
                <w:sz w:val="22"/>
                <w:szCs w:val="22"/>
                <w:lang w:val="en-US" w:eastAsia="en-US"/>
              </w:rPr>
              <w:t>ANY</w:t>
            </w:r>
            <w:r w:rsidRPr="006E5C83">
              <w:rPr>
                <w:rFonts w:ascii="Calibri" w:hAnsi="Calibri"/>
                <w:sz w:val="22"/>
                <w:szCs w:val="22"/>
                <w:lang w:val="en-US" w:eastAsia="en-US"/>
              </w:rPr>
              <w:t xml:space="preserve"> of the following: </w:t>
            </w:r>
          </w:p>
          <w:p w:rsidR="00186270" w:rsidRPr="006E5C83" w:rsidRDefault="00186270" w:rsidP="00B15CCC">
            <w:pPr>
              <w:pStyle w:val="Yes-No"/>
              <w:rPr>
                <w:rFonts w:ascii="Calibri" w:hAnsi="Calibri"/>
                <w:sz w:val="22"/>
                <w:szCs w:val="22"/>
                <w:lang w:val="en-US" w:eastAsia="en-US"/>
              </w:rPr>
            </w:pPr>
          </w:p>
          <w:p w:rsidR="00186270" w:rsidRPr="006E5C83" w:rsidRDefault="00186270" w:rsidP="00186270">
            <w:pPr>
              <w:pStyle w:val="StatementLevel1"/>
              <w:numPr>
                <w:ilvl w:val="0"/>
                <w:numId w:val="16"/>
              </w:numPr>
              <w:ind w:left="720"/>
              <w:rPr>
                <w:rFonts w:ascii="Calibri" w:hAnsi="Calibri"/>
                <w:sz w:val="22"/>
                <w:szCs w:val="22"/>
                <w:lang w:val="en-US" w:eastAsia="en-US"/>
              </w:rPr>
            </w:pPr>
            <w:r w:rsidRPr="006E5C83">
              <w:rPr>
                <w:rFonts w:ascii="Calibri" w:hAnsi="Calibri"/>
                <w:sz w:val="22"/>
                <w:szCs w:val="22"/>
                <w:lang w:val="en-US" w:eastAsia="en-US"/>
              </w:rPr>
              <w:t xml:space="preserve">Inform prospective subjects about the availability of the research. </w:t>
            </w:r>
          </w:p>
          <w:p w:rsidR="00186270" w:rsidRPr="006E5C83" w:rsidRDefault="00186270" w:rsidP="00186270">
            <w:pPr>
              <w:pStyle w:val="StatementLevel1"/>
              <w:numPr>
                <w:ilvl w:val="0"/>
                <w:numId w:val="16"/>
              </w:numPr>
              <w:ind w:left="720"/>
              <w:rPr>
                <w:rFonts w:ascii="Calibri" w:hAnsi="Calibri"/>
                <w:sz w:val="22"/>
                <w:szCs w:val="22"/>
                <w:lang w:val="en-US" w:eastAsia="en-US"/>
              </w:rPr>
            </w:pPr>
            <w:r w:rsidRPr="006E5C83">
              <w:rPr>
                <w:rFonts w:ascii="Calibri" w:hAnsi="Calibri"/>
                <w:sz w:val="22"/>
                <w:szCs w:val="22"/>
                <w:lang w:val="en-US" w:eastAsia="en-US"/>
              </w:rPr>
              <w:t xml:space="preserve">Provide prospective subjects with information about the research but do not obtain subjects’ consent for the research or act as representatives of the investigators. </w:t>
            </w:r>
          </w:p>
          <w:p w:rsidR="00186270" w:rsidRPr="006E5C83" w:rsidRDefault="00186270" w:rsidP="00186270">
            <w:pPr>
              <w:pStyle w:val="StatementLevel1"/>
              <w:numPr>
                <w:ilvl w:val="0"/>
                <w:numId w:val="16"/>
              </w:numPr>
              <w:ind w:left="720"/>
              <w:rPr>
                <w:rFonts w:ascii="Calibri" w:hAnsi="Calibri"/>
                <w:sz w:val="22"/>
                <w:szCs w:val="22"/>
                <w:lang w:val="en-US" w:eastAsia="en-US"/>
              </w:rPr>
            </w:pPr>
            <w:r w:rsidRPr="006E5C83">
              <w:rPr>
                <w:rFonts w:ascii="Calibri" w:hAnsi="Calibri"/>
                <w:sz w:val="22"/>
                <w:szCs w:val="22"/>
                <w:lang w:val="en-US" w:eastAsia="en-US"/>
              </w:rPr>
              <w:t>Provide prospective subjects with information about contacting investigators for information or enrollment.</w:t>
            </w:r>
          </w:p>
          <w:p w:rsidR="00186270" w:rsidRPr="006E5C83" w:rsidRDefault="00186270" w:rsidP="00186270">
            <w:pPr>
              <w:pStyle w:val="StatementLevel1"/>
              <w:numPr>
                <w:ilvl w:val="0"/>
                <w:numId w:val="16"/>
              </w:numPr>
              <w:ind w:left="720"/>
              <w:rPr>
                <w:rFonts w:ascii="Calibri" w:hAnsi="Calibri"/>
                <w:sz w:val="22"/>
                <w:szCs w:val="22"/>
                <w:lang w:val="en-US" w:eastAsia="en-US"/>
              </w:rPr>
            </w:pPr>
            <w:r w:rsidRPr="006E5C83">
              <w:rPr>
                <w:rFonts w:ascii="Calibri" w:hAnsi="Calibri"/>
                <w:sz w:val="22"/>
                <w:szCs w:val="22"/>
                <w:lang w:val="en-US" w:eastAsia="en-US"/>
              </w:rPr>
              <w:t>Seek or obtain the prospective subjects’ permission for investigators to contact them.</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OSU is permitting use of its facilities for intervention or interaction with subjects by investigators from another organization.</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OSU’s employees or agents release to investigators at another organization identifiable private information or identifiable biological specimens pertaining to the subjects of the research.</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w:t>
            </w:r>
          </w:p>
          <w:p w:rsidR="00186270" w:rsidRPr="006E5C83" w:rsidRDefault="00186270" w:rsidP="00B15CCC">
            <w:pPr>
              <w:pStyle w:val="StatementLevel1"/>
              <w:rPr>
                <w:rFonts w:ascii="Calibri" w:hAnsi="Calibri"/>
                <w:sz w:val="22"/>
                <w:szCs w:val="22"/>
                <w:lang w:val="en-US" w:eastAsia="en-US"/>
              </w:rPr>
            </w:pPr>
          </w:p>
          <w:p w:rsidR="00186270" w:rsidRPr="006E5C83" w:rsidRDefault="00186270" w:rsidP="00186270">
            <w:pPr>
              <w:pStyle w:val="StatementLevel1"/>
              <w:numPr>
                <w:ilvl w:val="0"/>
                <w:numId w:val="18"/>
              </w:numPr>
              <w:rPr>
                <w:rFonts w:ascii="Calibri" w:hAnsi="Calibri"/>
                <w:sz w:val="22"/>
                <w:szCs w:val="22"/>
                <w:lang w:val="en-US" w:eastAsia="en-US"/>
              </w:rPr>
            </w:pPr>
            <w:r w:rsidRPr="006E5C83">
              <w:rPr>
                <w:rFonts w:ascii="Calibri" w:hAnsi="Calibri"/>
                <w:sz w:val="22"/>
                <w:szCs w:val="22"/>
                <w:lang w:val="en-US" w:eastAsia="en-US"/>
              </w:rPr>
              <w:t>Obtain coded private information or human biological specimens from another organization involved in the research that retains a link to individually identifying information. and</w:t>
            </w:r>
          </w:p>
          <w:p w:rsidR="00186270" w:rsidRPr="006E5C83" w:rsidRDefault="00186270" w:rsidP="00186270">
            <w:pPr>
              <w:pStyle w:val="StatementLevel1"/>
              <w:numPr>
                <w:ilvl w:val="0"/>
                <w:numId w:val="18"/>
              </w:numPr>
              <w:rPr>
                <w:rFonts w:ascii="Calibri" w:hAnsi="Calibri"/>
                <w:sz w:val="22"/>
                <w:szCs w:val="22"/>
                <w:lang w:val="en-US" w:eastAsia="en-US"/>
              </w:rPr>
            </w:pPr>
            <w:r w:rsidRPr="006E5C83">
              <w:rPr>
                <w:rFonts w:ascii="Calibri" w:hAnsi="Calibri"/>
                <w:sz w:val="22"/>
                <w:szCs w:val="22"/>
                <w:lang w:val="en-US" w:eastAsia="en-US"/>
              </w:rPr>
              <w:t>Are unable to readily ascertain the identity of the subjects to whom the coded information or specimens pertain.</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access or utilize individually identifiable private information only while visiting an organization that is engaged in the research, provided their research activities are overseen by the IRB of the organization that is engaged in the research. </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access or review identifiable private information for purposes of study auditing. </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receive identifiable private information for purposes of satisfying U.S. Food and Drug Administration reporting requirements. </w:t>
            </w:r>
          </w:p>
          <w:p w:rsidR="00186270" w:rsidRPr="006E5C83" w:rsidRDefault="00186270" w:rsidP="00B15CCC">
            <w:pPr>
              <w:pStyle w:val="StatementLevel1"/>
              <w:rPr>
                <w:rFonts w:ascii="Calibri" w:hAnsi="Calibri"/>
                <w:sz w:val="22"/>
                <w:szCs w:val="22"/>
                <w:lang w:val="en-US" w:eastAsia="en-US"/>
              </w:rPr>
            </w:pP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r w:rsidR="00186270" w:rsidRPr="00A62519" w:rsidTr="00B15CCC">
        <w:tc>
          <w:tcPr>
            <w:tcW w:w="8567" w:type="dxa"/>
          </w:tcPr>
          <w:p w:rsidR="00186270" w:rsidRPr="006E5C83" w:rsidRDefault="00186270" w:rsidP="00186270">
            <w:pPr>
              <w:pStyle w:val="StatementLevel1"/>
              <w:numPr>
                <w:ilvl w:val="0"/>
                <w:numId w:val="19"/>
              </w:numPr>
              <w:rPr>
                <w:rFonts w:ascii="Calibri" w:hAnsi="Calibri"/>
                <w:sz w:val="22"/>
                <w:szCs w:val="22"/>
                <w:lang w:val="en-US" w:eastAsia="en-US"/>
              </w:rPr>
            </w:pPr>
            <w:r w:rsidRPr="006E5C83">
              <w:rPr>
                <w:rFonts w:ascii="Calibri" w:hAnsi="Calibri"/>
                <w:sz w:val="22"/>
                <w:szCs w:val="22"/>
                <w:lang w:val="en-US" w:eastAsia="en-US"/>
              </w:rPr>
              <w:t xml:space="preserve">OSU’s employees or agents author a paper, journal article, or presentation describing a Human Research study. </w:t>
            </w:r>
          </w:p>
        </w:tc>
        <w:tc>
          <w:tcPr>
            <w:tcW w:w="529"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c>
          <w:tcPr>
            <w:tcW w:w="480" w:type="dxa"/>
          </w:tcPr>
          <w:p w:rsidR="00186270" w:rsidRPr="00A62519" w:rsidRDefault="00186270" w:rsidP="00B15CCC">
            <w:pPr>
              <w:pStyle w:val="ChecklistLevel1"/>
              <w:widowControl w:val="0"/>
              <w:numPr>
                <w:ilvl w:val="0"/>
                <w:numId w:val="0"/>
              </w:numPr>
              <w:rPr>
                <w:rFonts w:ascii="Calibri" w:hAnsi="Calibri"/>
                <w:sz w:val="22"/>
                <w:szCs w:val="22"/>
              </w:rPr>
            </w:pPr>
            <w:r w:rsidRPr="00A62519">
              <w:rPr>
                <w:rFonts w:ascii="Calibri" w:hAnsi="Calibri"/>
                <w:sz w:val="22"/>
                <w:szCs w:val="22"/>
              </w:rPr>
              <w:fldChar w:fldCharType="begin">
                <w:ffData>
                  <w:name w:val="Check50"/>
                  <w:enabled/>
                  <w:calcOnExit w:val="0"/>
                  <w:checkBox>
                    <w:sizeAuto/>
                    <w:default w:val="0"/>
                  </w:checkBox>
                </w:ffData>
              </w:fldChar>
            </w:r>
            <w:r w:rsidRPr="00A62519">
              <w:rPr>
                <w:rFonts w:ascii="Calibri" w:hAnsi="Calibri"/>
                <w:sz w:val="22"/>
                <w:szCs w:val="22"/>
              </w:rPr>
              <w:instrText xml:space="preserve"> FORMCHECKBOX </w:instrText>
            </w:r>
            <w:r w:rsidR="005E266C">
              <w:rPr>
                <w:rFonts w:ascii="Calibri" w:hAnsi="Calibri"/>
                <w:sz w:val="22"/>
                <w:szCs w:val="22"/>
              </w:rPr>
            </w:r>
            <w:r w:rsidR="005E266C">
              <w:rPr>
                <w:rFonts w:ascii="Calibri" w:hAnsi="Calibri"/>
                <w:sz w:val="22"/>
                <w:szCs w:val="22"/>
              </w:rPr>
              <w:fldChar w:fldCharType="separate"/>
            </w:r>
            <w:r w:rsidRPr="00A62519">
              <w:rPr>
                <w:rFonts w:ascii="Calibri" w:hAnsi="Calibri"/>
                <w:sz w:val="22"/>
                <w:szCs w:val="22"/>
              </w:rPr>
              <w:fldChar w:fldCharType="end"/>
            </w:r>
          </w:p>
        </w:tc>
      </w:tr>
    </w:tbl>
    <w:p w:rsidR="00186270" w:rsidRPr="00186270" w:rsidRDefault="00186270" w:rsidP="00186270">
      <w:pPr>
        <w:tabs>
          <w:tab w:val="left" w:pos="1878"/>
        </w:tabs>
        <w:rPr>
          <w:rFonts w:ascii="Calibri" w:hAnsi="Calibri"/>
          <w:sz w:val="22"/>
          <w:szCs w:val="22"/>
        </w:rPr>
      </w:pPr>
    </w:p>
    <w:sectPr w:rsidR="00186270" w:rsidRPr="00186270" w:rsidSect="00186270">
      <w:headerReference w:type="default" r:id="rId10"/>
      <w:footerReference w:type="default" r:id="rId11"/>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EF" w:rsidRDefault="00B417EF" w:rsidP="001021CA">
      <w:r>
        <w:separator/>
      </w:r>
    </w:p>
  </w:endnote>
  <w:endnote w:type="continuationSeparator" w:id="0">
    <w:p w:rsidR="00B417EF" w:rsidRDefault="00B417EF" w:rsidP="001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AF" w:rsidRPr="0097577B" w:rsidRDefault="00BD66AF">
    <w:pPr>
      <w:pStyle w:val="Footer"/>
      <w:pBdr>
        <w:top w:val="single" w:sz="4" w:space="1" w:color="D9D9D9"/>
      </w:pBdr>
      <w:jc w:val="right"/>
      <w:rPr>
        <w:rFonts w:ascii="Calibri" w:hAnsi="Calibri"/>
        <w:sz w:val="16"/>
        <w:szCs w:val="16"/>
        <w:lang w:val="en-US"/>
      </w:rPr>
    </w:pPr>
    <w:r w:rsidRPr="0097577B">
      <w:rPr>
        <w:rFonts w:ascii="Calibri" w:hAnsi="Calibri"/>
        <w:sz w:val="16"/>
        <w:szCs w:val="16"/>
      </w:rPr>
      <w:fldChar w:fldCharType="begin"/>
    </w:r>
    <w:r w:rsidRPr="0097577B">
      <w:rPr>
        <w:rFonts w:ascii="Calibri" w:hAnsi="Calibri"/>
        <w:sz w:val="16"/>
        <w:szCs w:val="16"/>
      </w:rPr>
      <w:instrText xml:space="preserve"> PAGE   \* MERGEFORMAT </w:instrText>
    </w:r>
    <w:r w:rsidRPr="0097577B">
      <w:rPr>
        <w:rFonts w:ascii="Calibri" w:hAnsi="Calibri"/>
        <w:sz w:val="16"/>
        <w:szCs w:val="16"/>
      </w:rPr>
      <w:fldChar w:fldCharType="separate"/>
    </w:r>
    <w:r w:rsidR="005E266C">
      <w:rPr>
        <w:rFonts w:ascii="Calibri" w:hAnsi="Calibri"/>
        <w:noProof/>
        <w:sz w:val="16"/>
        <w:szCs w:val="16"/>
      </w:rPr>
      <w:t>1</w:t>
    </w:r>
    <w:r w:rsidRPr="0097577B">
      <w:rPr>
        <w:rFonts w:ascii="Calibri" w:hAnsi="Calibri"/>
        <w:sz w:val="16"/>
        <w:szCs w:val="16"/>
      </w:rPr>
      <w:fldChar w:fldCharType="end"/>
    </w:r>
    <w:r w:rsidRPr="0097577B">
      <w:rPr>
        <w:rFonts w:ascii="Calibri" w:hAnsi="Calibri"/>
        <w:sz w:val="16"/>
        <w:szCs w:val="16"/>
        <w:lang w:val="en-US"/>
      </w:rPr>
      <w:tab/>
      <w:t>IRB Form</w:t>
    </w:r>
    <w:r w:rsidRPr="0097577B">
      <w:rPr>
        <w:rFonts w:ascii="Calibri" w:hAnsi="Calibri"/>
        <w:sz w:val="16"/>
        <w:szCs w:val="16"/>
      </w:rPr>
      <w:t xml:space="preserve"> | </w:t>
    </w:r>
    <w:r w:rsidRPr="0097577B">
      <w:rPr>
        <w:rFonts w:ascii="Calibri" w:hAnsi="Calibri"/>
        <w:sz w:val="16"/>
        <w:szCs w:val="16"/>
        <w:lang w:val="en-US"/>
      </w:rPr>
      <w:t xml:space="preserve">v. date </w:t>
    </w:r>
    <w:r w:rsidR="00186270">
      <w:rPr>
        <w:rFonts w:ascii="Calibri" w:hAnsi="Calibri"/>
        <w:sz w:val="16"/>
        <w:szCs w:val="16"/>
        <w:lang w:val="en-US"/>
      </w:rPr>
      <w:t>July</w:t>
    </w:r>
    <w:r w:rsidR="00A36807">
      <w:rPr>
        <w:rFonts w:ascii="Calibri" w:hAnsi="Calibri"/>
        <w:sz w:val="16"/>
        <w:szCs w:val="16"/>
        <w:lang w:val="en-US"/>
      </w:rPr>
      <w:t xml:space="preserve"> 2013</w:t>
    </w:r>
  </w:p>
  <w:p w:rsidR="00BD66AF" w:rsidRPr="00F256E1" w:rsidRDefault="00BD66A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EF" w:rsidRDefault="00B417EF" w:rsidP="001021CA">
      <w:r>
        <w:separator/>
      </w:r>
    </w:p>
  </w:footnote>
  <w:footnote w:type="continuationSeparator" w:id="0">
    <w:p w:rsidR="00B417EF" w:rsidRDefault="00B417EF" w:rsidP="0010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AF" w:rsidRPr="00F256E1" w:rsidRDefault="005E266C" w:rsidP="007B1EA7">
    <w:pPr>
      <w:pStyle w:val="Heading1"/>
      <w:spacing w:after="0"/>
      <w:ind w:left="990"/>
      <w:rPr>
        <w:rFonts w:ascii="Calibri" w:hAnsi="Calibri"/>
        <w:sz w:val="16"/>
        <w:szCs w:val="16"/>
      </w:rPr>
    </w:pPr>
    <w:r>
      <w:rPr>
        <w:b w:val="0"/>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pc_wm_v_2c.wmf" style="position:absolute;left:0;text-align:left;margin-left:-3.55pt;margin-top:1.05pt;width:48.2pt;height:50.4pt;z-index:251657728;visibility:visible">
          <v:imagedata r:id="rId1" o:title="pc_wm_v_2c"/>
          <w10:wrap type="square"/>
        </v:shape>
      </w:pict>
    </w:r>
    <w:r w:rsidR="00BD66AF" w:rsidRPr="00F256E1">
      <w:rPr>
        <w:rFonts w:ascii="Calibri" w:hAnsi="Calibri"/>
        <w:sz w:val="16"/>
        <w:szCs w:val="16"/>
      </w:rPr>
      <w:t>Institutional Review Board</w:t>
    </w:r>
  </w:p>
  <w:p w:rsidR="00BD66AF" w:rsidRPr="00F256E1" w:rsidRDefault="00BD66AF" w:rsidP="007B1EA7">
    <w:pPr>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rsidR="00BD66AF" w:rsidRPr="00F256E1" w:rsidRDefault="00401EE2" w:rsidP="007B1EA7">
    <w:pPr>
      <w:ind w:left="990"/>
      <w:rPr>
        <w:rFonts w:ascii="Calibri" w:hAnsi="Calibri"/>
        <w:bCs/>
        <w:color w:val="000000"/>
        <w:sz w:val="16"/>
        <w:szCs w:val="16"/>
      </w:rPr>
    </w:pPr>
    <w:r>
      <w:rPr>
        <w:rFonts w:ascii="Calibri" w:hAnsi="Calibri"/>
        <w:bCs/>
        <w:color w:val="000000"/>
        <w:sz w:val="16"/>
        <w:szCs w:val="16"/>
      </w:rPr>
      <w:t>B308</w:t>
    </w:r>
    <w:r w:rsidR="00BD66AF" w:rsidRPr="00F256E1">
      <w:rPr>
        <w:rFonts w:ascii="Calibri" w:hAnsi="Calibri"/>
        <w:bCs/>
        <w:color w:val="000000"/>
        <w:sz w:val="16"/>
        <w:szCs w:val="16"/>
      </w:rPr>
      <w:t xml:space="preserve"> Kerr Administration Building, Corvallis, </w:t>
    </w:r>
    <w:r w:rsidR="00BD66AF">
      <w:rPr>
        <w:rFonts w:ascii="Calibri" w:hAnsi="Calibri"/>
        <w:bCs/>
        <w:color w:val="000000"/>
        <w:sz w:val="16"/>
        <w:szCs w:val="16"/>
      </w:rPr>
      <w:t>OR</w:t>
    </w:r>
    <w:r w:rsidR="00BD66AF" w:rsidRPr="00F256E1">
      <w:rPr>
        <w:rFonts w:ascii="Calibri" w:hAnsi="Calibri"/>
        <w:bCs/>
        <w:color w:val="000000"/>
        <w:sz w:val="16"/>
        <w:szCs w:val="16"/>
      </w:rPr>
      <w:t xml:space="preserve"> 97331-2140</w:t>
    </w:r>
  </w:p>
  <w:p w:rsidR="00BD66AF" w:rsidRPr="007B1EA7" w:rsidRDefault="00BD66AF" w:rsidP="007B1EA7">
    <w:pPr>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BD66AF" w:rsidRPr="00F256E1" w:rsidRDefault="00BD66AF" w:rsidP="007B1EA7">
    <w:pPr>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sidRPr="007B1EA7">
      <w:rPr>
        <w:rFonts w:ascii="Calibri" w:hAnsi="Calibri"/>
        <w:sz w:val="16"/>
        <w:szCs w:val="16"/>
      </w:rPr>
      <w:t>http://oregonstate.edu/irb/</w:t>
    </w:r>
  </w:p>
  <w:p w:rsidR="00BD66AF" w:rsidRPr="00F256E1" w:rsidRDefault="00BD66AF" w:rsidP="001021CA">
    <w:pPr>
      <w:ind w:left="1440"/>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EA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4C0972E"/>
    <w:lvl w:ilvl="0">
      <w:start w:val="1"/>
      <w:numFmt w:val="decimal"/>
      <w:pStyle w:val="ListNumber"/>
      <w:lvlText w:val="%1."/>
      <w:lvlJc w:val="left"/>
      <w:pPr>
        <w:tabs>
          <w:tab w:val="num" w:pos="360"/>
        </w:tabs>
        <w:ind w:left="360" w:hanging="360"/>
      </w:pPr>
    </w:lvl>
  </w:abstractNum>
  <w:abstractNum w:abstractNumId="2">
    <w:nsid w:val="0573327B"/>
    <w:multiLevelType w:val="hybridMultilevel"/>
    <w:tmpl w:val="76E6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56DB9"/>
    <w:multiLevelType w:val="hybridMultilevel"/>
    <w:tmpl w:val="3954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7434"/>
    <w:multiLevelType w:val="hybridMultilevel"/>
    <w:tmpl w:val="5D1A1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25D10"/>
    <w:multiLevelType w:val="hybridMultilevel"/>
    <w:tmpl w:val="60E46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900F9"/>
    <w:multiLevelType w:val="hybridMultilevel"/>
    <w:tmpl w:val="55F4E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95092"/>
    <w:multiLevelType w:val="hybridMultilevel"/>
    <w:tmpl w:val="DD58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3544C"/>
    <w:multiLevelType w:val="hybridMultilevel"/>
    <w:tmpl w:val="3C3E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C499C"/>
    <w:multiLevelType w:val="hybridMultilevel"/>
    <w:tmpl w:val="4E628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3E96A36"/>
    <w:multiLevelType w:val="hybridMultilevel"/>
    <w:tmpl w:val="E07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5577D"/>
    <w:multiLevelType w:val="hybridMultilevel"/>
    <w:tmpl w:val="26EEBA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79B6154"/>
    <w:multiLevelType w:val="hybridMultilevel"/>
    <w:tmpl w:val="22C2D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861CEF"/>
    <w:multiLevelType w:val="hybridMultilevel"/>
    <w:tmpl w:val="DCCC0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F73340"/>
    <w:multiLevelType w:val="hybridMultilevel"/>
    <w:tmpl w:val="93A498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874E13"/>
    <w:multiLevelType w:val="hybridMultilevel"/>
    <w:tmpl w:val="0CE05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661477B"/>
    <w:multiLevelType w:val="hybridMultilevel"/>
    <w:tmpl w:val="75BABAC2"/>
    <w:lvl w:ilvl="0" w:tplc="13D42B3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8933C6"/>
    <w:multiLevelType w:val="hybridMultilevel"/>
    <w:tmpl w:val="12F25236"/>
    <w:lvl w:ilvl="0" w:tplc="8F0A0DB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18"/>
  </w:num>
  <w:num w:numId="4">
    <w:abstractNumId w:val="12"/>
  </w:num>
  <w:num w:numId="5">
    <w:abstractNumId w:val="7"/>
  </w:num>
  <w:num w:numId="6">
    <w:abstractNumId w:val="8"/>
  </w:num>
  <w:num w:numId="7">
    <w:abstractNumId w:val="14"/>
  </w:num>
  <w:num w:numId="8">
    <w:abstractNumId w:val="1"/>
  </w:num>
  <w:num w:numId="9">
    <w:abstractNumId w:val="17"/>
  </w:num>
  <w:num w:numId="10">
    <w:abstractNumId w:val="15"/>
  </w:num>
  <w:num w:numId="11">
    <w:abstractNumId w:val="4"/>
  </w:num>
  <w:num w:numId="12">
    <w:abstractNumId w:val="9"/>
  </w:num>
  <w:num w:numId="13">
    <w:abstractNumId w:val="13"/>
  </w:num>
  <w:num w:numId="14">
    <w:abstractNumId w:val="10"/>
  </w:num>
  <w:num w:numId="15">
    <w:abstractNumId w:val="2"/>
  </w:num>
  <w:num w:numId="16">
    <w:abstractNumId w:val="5"/>
  </w:num>
  <w:num w:numId="17">
    <w:abstractNumId w:val="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ocumentProtection w:edit="forms" w:enforcement="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745"/>
    <w:rsid w:val="00012231"/>
    <w:rsid w:val="000C49C2"/>
    <w:rsid w:val="000E7B32"/>
    <w:rsid w:val="001021CA"/>
    <w:rsid w:val="00121EC8"/>
    <w:rsid w:val="001335E0"/>
    <w:rsid w:val="00186270"/>
    <w:rsid w:val="00207EA5"/>
    <w:rsid w:val="0023350C"/>
    <w:rsid w:val="00264B4E"/>
    <w:rsid w:val="002F0819"/>
    <w:rsid w:val="00300A66"/>
    <w:rsid w:val="00316520"/>
    <w:rsid w:val="00334BE1"/>
    <w:rsid w:val="00336680"/>
    <w:rsid w:val="003F520C"/>
    <w:rsid w:val="00401EE2"/>
    <w:rsid w:val="004478CA"/>
    <w:rsid w:val="0046512D"/>
    <w:rsid w:val="004F5EDF"/>
    <w:rsid w:val="00542A35"/>
    <w:rsid w:val="00560889"/>
    <w:rsid w:val="005972AE"/>
    <w:rsid w:val="005E266C"/>
    <w:rsid w:val="006606DE"/>
    <w:rsid w:val="00663357"/>
    <w:rsid w:val="00727D86"/>
    <w:rsid w:val="00777CD3"/>
    <w:rsid w:val="007A42C2"/>
    <w:rsid w:val="007B1EA7"/>
    <w:rsid w:val="007B4BAA"/>
    <w:rsid w:val="007F223D"/>
    <w:rsid w:val="00865181"/>
    <w:rsid w:val="008D202A"/>
    <w:rsid w:val="00923666"/>
    <w:rsid w:val="00946CF5"/>
    <w:rsid w:val="00952E66"/>
    <w:rsid w:val="0097577B"/>
    <w:rsid w:val="009A625E"/>
    <w:rsid w:val="009B0DEF"/>
    <w:rsid w:val="009C49C4"/>
    <w:rsid w:val="00A36807"/>
    <w:rsid w:val="00A91DA1"/>
    <w:rsid w:val="00AB0DF6"/>
    <w:rsid w:val="00B12637"/>
    <w:rsid w:val="00B417EF"/>
    <w:rsid w:val="00B428DB"/>
    <w:rsid w:val="00B74060"/>
    <w:rsid w:val="00BB23D6"/>
    <w:rsid w:val="00BD66AF"/>
    <w:rsid w:val="00BF4EB8"/>
    <w:rsid w:val="00C003B3"/>
    <w:rsid w:val="00C242B6"/>
    <w:rsid w:val="00C536B4"/>
    <w:rsid w:val="00CA3690"/>
    <w:rsid w:val="00CB5B20"/>
    <w:rsid w:val="00CC375D"/>
    <w:rsid w:val="00CD1BB9"/>
    <w:rsid w:val="00D70225"/>
    <w:rsid w:val="00DB15BC"/>
    <w:rsid w:val="00DE584C"/>
    <w:rsid w:val="00DF3394"/>
    <w:rsid w:val="00E443C4"/>
    <w:rsid w:val="00E55BFB"/>
    <w:rsid w:val="00E82CA3"/>
    <w:rsid w:val="00F171DD"/>
    <w:rsid w:val="00F256E1"/>
    <w:rsid w:val="00F41F2E"/>
    <w:rsid w:val="00F45C8A"/>
    <w:rsid w:val="00F80745"/>
    <w:rsid w:val="00FE6215"/>
    <w:rsid w:val="00FF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5"/>
    <w:rPr>
      <w:rFonts w:ascii="Times New Roman" w:eastAsia="Times New Roman" w:hAnsi="Times New Roman"/>
      <w:sz w:val="24"/>
      <w:szCs w:val="24"/>
    </w:rPr>
  </w:style>
  <w:style w:type="paragraph" w:styleId="Heading1">
    <w:name w:val="heading 1"/>
    <w:basedOn w:val="Normal"/>
    <w:next w:val="Normal"/>
    <w:link w:val="Heading1Char"/>
    <w:qFormat/>
    <w:rsid w:val="00F80745"/>
    <w:pPr>
      <w:keepNext/>
      <w:spacing w:after="40"/>
      <w:outlineLvl w:val="0"/>
    </w:pPr>
    <w:rPr>
      <w:rFonts w:ascii="Arial" w:eastAsia="Times" w:hAnsi="Arial"/>
      <w:b/>
      <w:color w:val="000000"/>
      <w:sz w:val="15"/>
      <w:szCs w:val="20"/>
      <w:lang w:val="x-none" w:eastAsia="x-none"/>
    </w:rPr>
  </w:style>
  <w:style w:type="paragraph" w:styleId="Heading2">
    <w:name w:val="heading 2"/>
    <w:basedOn w:val="Normal"/>
    <w:next w:val="Normal"/>
    <w:link w:val="Heading2Char"/>
    <w:uiPriority w:val="9"/>
    <w:qFormat/>
    <w:rsid w:val="00F171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406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745"/>
    <w:rPr>
      <w:rFonts w:ascii="Tahoma" w:eastAsia="Calibri" w:hAnsi="Tahoma"/>
      <w:sz w:val="16"/>
      <w:szCs w:val="16"/>
      <w:lang w:val="x-none" w:eastAsia="x-none"/>
    </w:rPr>
  </w:style>
  <w:style w:type="character" w:customStyle="1" w:styleId="BalloonTextChar">
    <w:name w:val="Balloon Text Char"/>
    <w:link w:val="BalloonText"/>
    <w:uiPriority w:val="99"/>
    <w:semiHidden/>
    <w:rsid w:val="00F80745"/>
    <w:rPr>
      <w:rFonts w:ascii="Tahoma" w:hAnsi="Tahoma" w:cs="Tahoma"/>
      <w:sz w:val="16"/>
      <w:szCs w:val="16"/>
    </w:rPr>
  </w:style>
  <w:style w:type="character" w:customStyle="1" w:styleId="Heading1Char">
    <w:name w:val="Heading 1 Char"/>
    <w:link w:val="Heading1"/>
    <w:rsid w:val="00F80745"/>
    <w:rPr>
      <w:rFonts w:ascii="Arial" w:eastAsia="Times" w:hAnsi="Arial" w:cs="Times New Roman"/>
      <w:b/>
      <w:color w:val="000000"/>
      <w:sz w:val="15"/>
      <w:szCs w:val="20"/>
    </w:rPr>
  </w:style>
  <w:style w:type="character" w:styleId="Hyperlink">
    <w:name w:val="Hyperlink"/>
    <w:rsid w:val="00F80745"/>
    <w:rPr>
      <w:color w:val="0000FF"/>
      <w:u w:val="single"/>
    </w:rPr>
  </w:style>
  <w:style w:type="character" w:customStyle="1" w:styleId="Heading2Char">
    <w:name w:val="Heading 2 Char"/>
    <w:link w:val="Heading2"/>
    <w:uiPriority w:val="9"/>
    <w:semiHidden/>
    <w:rsid w:val="00F171DD"/>
    <w:rPr>
      <w:rFonts w:ascii="Cambria" w:eastAsia="Times New Roman" w:hAnsi="Cambria" w:cs="Times New Roman"/>
      <w:b/>
      <w:bCs/>
      <w:i/>
      <w:iCs/>
      <w:sz w:val="28"/>
      <w:szCs w:val="28"/>
    </w:rPr>
  </w:style>
  <w:style w:type="paragraph" w:customStyle="1" w:styleId="ColorfulList-Accent11">
    <w:name w:val="Colorful List - Accent 11"/>
    <w:basedOn w:val="Normal"/>
    <w:qFormat/>
    <w:rsid w:val="00F171DD"/>
    <w:pPr>
      <w:ind w:left="720"/>
      <w:contextualSpacing/>
    </w:pPr>
    <w:rPr>
      <w:rFonts w:eastAsia="Calibri"/>
    </w:rPr>
  </w:style>
  <w:style w:type="paragraph" w:styleId="Header">
    <w:name w:val="header"/>
    <w:basedOn w:val="Normal"/>
    <w:link w:val="HeaderChar"/>
    <w:uiPriority w:val="99"/>
    <w:unhideWhenUsed/>
    <w:rsid w:val="001021CA"/>
    <w:pPr>
      <w:tabs>
        <w:tab w:val="center" w:pos="4680"/>
        <w:tab w:val="right" w:pos="9360"/>
      </w:tabs>
    </w:pPr>
    <w:rPr>
      <w:lang w:val="x-none" w:eastAsia="x-none"/>
    </w:rPr>
  </w:style>
  <w:style w:type="character" w:customStyle="1" w:styleId="HeaderChar">
    <w:name w:val="Header Char"/>
    <w:link w:val="Header"/>
    <w:uiPriority w:val="99"/>
    <w:rsid w:val="001021CA"/>
    <w:rPr>
      <w:rFonts w:ascii="Times New Roman" w:eastAsia="Times New Roman" w:hAnsi="Times New Roman"/>
      <w:sz w:val="24"/>
      <w:szCs w:val="24"/>
    </w:rPr>
  </w:style>
  <w:style w:type="paragraph" w:styleId="Footer">
    <w:name w:val="footer"/>
    <w:basedOn w:val="Normal"/>
    <w:link w:val="FooterChar"/>
    <w:uiPriority w:val="99"/>
    <w:unhideWhenUsed/>
    <w:rsid w:val="001021CA"/>
    <w:pPr>
      <w:tabs>
        <w:tab w:val="center" w:pos="4680"/>
        <w:tab w:val="right" w:pos="9360"/>
      </w:tabs>
    </w:pPr>
    <w:rPr>
      <w:lang w:val="x-none" w:eastAsia="x-none"/>
    </w:rPr>
  </w:style>
  <w:style w:type="character" w:customStyle="1" w:styleId="FooterChar">
    <w:name w:val="Footer Char"/>
    <w:link w:val="Footer"/>
    <w:uiPriority w:val="99"/>
    <w:rsid w:val="001021CA"/>
    <w:rPr>
      <w:rFonts w:ascii="Times New Roman" w:eastAsia="Times New Roman" w:hAnsi="Times New Roman"/>
      <w:sz w:val="24"/>
      <w:szCs w:val="24"/>
    </w:rPr>
  </w:style>
  <w:style w:type="paragraph" w:styleId="NormalWeb">
    <w:name w:val="Normal (Web)"/>
    <w:basedOn w:val="Normal"/>
    <w:uiPriority w:val="99"/>
    <w:rsid w:val="00DB15BC"/>
    <w:pPr>
      <w:spacing w:before="100" w:beforeAutospacing="1" w:after="100" w:afterAutospacing="1"/>
    </w:pPr>
  </w:style>
  <w:style w:type="paragraph" w:customStyle="1" w:styleId="Default">
    <w:name w:val="Default"/>
    <w:rsid w:val="00DB15BC"/>
    <w:pPr>
      <w:widowControl w:val="0"/>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B74060"/>
    <w:rPr>
      <w:rFonts w:ascii="Cambria" w:eastAsia="Times New Roman" w:hAnsi="Cambria" w:cs="Times New Roman"/>
      <w:b/>
      <w:bCs/>
      <w:sz w:val="26"/>
      <w:szCs w:val="26"/>
    </w:rPr>
  </w:style>
  <w:style w:type="paragraph" w:customStyle="1" w:styleId="StandardParagraph">
    <w:name w:val="Standard Paragraph"/>
    <w:basedOn w:val="Normal"/>
    <w:rsid w:val="00B74060"/>
    <w:pPr>
      <w:spacing w:after="240" w:line="240" w:lineRule="atLeast"/>
    </w:pPr>
    <w:rPr>
      <w:sz w:val="22"/>
      <w:szCs w:val="20"/>
    </w:rPr>
  </w:style>
  <w:style w:type="paragraph" w:styleId="List">
    <w:name w:val="List"/>
    <w:basedOn w:val="Normal"/>
    <w:semiHidden/>
    <w:rsid w:val="00B74060"/>
    <w:pPr>
      <w:ind w:left="360" w:hanging="360"/>
    </w:pPr>
  </w:style>
  <w:style w:type="paragraph" w:styleId="BodyTextIndent3">
    <w:name w:val="Body Text Indent 3"/>
    <w:basedOn w:val="Normal"/>
    <w:link w:val="BodyTextIndent3Char"/>
    <w:semiHidden/>
    <w:rsid w:val="00B74060"/>
    <w:pPr>
      <w:tabs>
        <w:tab w:val="left" w:pos="720"/>
        <w:tab w:val="left" w:pos="2340"/>
      </w:tabs>
      <w:ind w:left="720" w:hanging="360"/>
    </w:pPr>
    <w:rPr>
      <w:b/>
      <w:bCs/>
      <w:sz w:val="22"/>
      <w:lang w:val="x-none" w:eastAsia="x-none"/>
    </w:rPr>
  </w:style>
  <w:style w:type="character" w:customStyle="1" w:styleId="BodyTextIndent3Char">
    <w:name w:val="Body Text Indent 3 Char"/>
    <w:link w:val="BodyTextIndent3"/>
    <w:semiHidden/>
    <w:rsid w:val="00B74060"/>
    <w:rPr>
      <w:rFonts w:ascii="Times New Roman" w:eastAsia="Times New Roman" w:hAnsi="Times New Roman"/>
      <w:b/>
      <w:bCs/>
      <w:sz w:val="22"/>
      <w:szCs w:val="24"/>
    </w:rPr>
  </w:style>
  <w:style w:type="paragraph" w:styleId="ListNumber">
    <w:name w:val="List Number"/>
    <w:basedOn w:val="Normal"/>
    <w:uiPriority w:val="99"/>
    <w:semiHidden/>
    <w:unhideWhenUsed/>
    <w:rsid w:val="00952E66"/>
    <w:pPr>
      <w:numPr>
        <w:numId w:val="8"/>
      </w:numPr>
      <w:contextualSpacing/>
    </w:pPr>
  </w:style>
  <w:style w:type="paragraph" w:styleId="BodyText">
    <w:name w:val="Body Text"/>
    <w:aliases w:val=" Char Char Char Char, Char Char Char, Char Char,Char Char Char Char,Char Char Char,Char Char"/>
    <w:basedOn w:val="Normal"/>
    <w:link w:val="BodyTextChar"/>
    <w:qFormat/>
    <w:rsid w:val="00952E66"/>
    <w:pPr>
      <w:spacing w:after="120"/>
    </w:pPr>
    <w:rPr>
      <w:rFonts w:ascii="Arial" w:hAnsi="Arial"/>
    </w:rPr>
  </w:style>
  <w:style w:type="character" w:customStyle="1" w:styleId="BodyTextChar">
    <w:name w:val="Body Text Char"/>
    <w:aliases w:val=" Char Char Char Char Char, Char Char Char Char1, Char Char Char1,Char Char Char Char Char,Char Char Char Char1,Char Char Char1"/>
    <w:link w:val="BodyText"/>
    <w:rsid w:val="00952E66"/>
    <w:rPr>
      <w:rFonts w:ascii="Arial" w:eastAsia="Times New Roman" w:hAnsi="Arial"/>
      <w:sz w:val="24"/>
      <w:szCs w:val="24"/>
    </w:rPr>
  </w:style>
  <w:style w:type="paragraph" w:styleId="PlainText">
    <w:name w:val="Plain Text"/>
    <w:basedOn w:val="Normal"/>
    <w:link w:val="PlainTextChar"/>
    <w:uiPriority w:val="99"/>
    <w:unhideWhenUsed/>
    <w:rsid w:val="00186270"/>
    <w:rPr>
      <w:sz w:val="21"/>
      <w:szCs w:val="21"/>
      <w:lang w:val="x-none" w:eastAsia="x-none"/>
    </w:rPr>
  </w:style>
  <w:style w:type="character" w:customStyle="1" w:styleId="PlainTextChar">
    <w:name w:val="Plain Text Char"/>
    <w:basedOn w:val="DefaultParagraphFont"/>
    <w:link w:val="PlainText"/>
    <w:uiPriority w:val="99"/>
    <w:rsid w:val="00186270"/>
    <w:rPr>
      <w:rFonts w:ascii="Times New Roman" w:eastAsia="Times New Roman" w:hAnsi="Times New Roman"/>
      <w:sz w:val="21"/>
      <w:szCs w:val="21"/>
      <w:lang w:val="x-none" w:eastAsia="x-none"/>
    </w:rPr>
  </w:style>
  <w:style w:type="character" w:customStyle="1" w:styleId="grame">
    <w:name w:val="grame"/>
    <w:basedOn w:val="DefaultParagraphFont"/>
    <w:rsid w:val="00186270"/>
  </w:style>
  <w:style w:type="paragraph" w:customStyle="1" w:styleId="ChecklistLevel1">
    <w:name w:val="Checklist Level 1"/>
    <w:basedOn w:val="Normal"/>
    <w:rsid w:val="00186270"/>
    <w:pPr>
      <w:numPr>
        <w:numId w:val="14"/>
      </w:numPr>
      <w:tabs>
        <w:tab w:val="clear" w:pos="720"/>
        <w:tab w:val="left" w:pos="360"/>
      </w:tabs>
      <w:ind w:left="360" w:hanging="360"/>
    </w:pPr>
    <w:rPr>
      <w:rFonts w:ascii="Arial Narrow" w:hAnsi="Arial Narrow"/>
      <w:b/>
      <w:sz w:val="20"/>
    </w:rPr>
  </w:style>
  <w:style w:type="paragraph" w:customStyle="1" w:styleId="ChecklistLevel2">
    <w:name w:val="Checklist Level 2"/>
    <w:basedOn w:val="ChecklistLevel1"/>
    <w:rsid w:val="00186270"/>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186270"/>
    <w:pPr>
      <w:numPr>
        <w:ilvl w:val="2"/>
      </w:numPr>
      <w:tabs>
        <w:tab w:val="clear" w:pos="720"/>
        <w:tab w:val="clear" w:pos="2268"/>
        <w:tab w:val="left" w:pos="1728"/>
      </w:tabs>
      <w:ind w:left="1728"/>
    </w:pPr>
  </w:style>
  <w:style w:type="paragraph" w:customStyle="1" w:styleId="ChecklistLevel4">
    <w:name w:val="Checklist Level 4"/>
    <w:basedOn w:val="ChecklistLevel3"/>
    <w:rsid w:val="00186270"/>
    <w:pPr>
      <w:numPr>
        <w:ilvl w:val="3"/>
      </w:numPr>
      <w:tabs>
        <w:tab w:val="clear" w:pos="1728"/>
        <w:tab w:val="clear" w:pos="3744"/>
        <w:tab w:val="left" w:pos="3024"/>
      </w:tabs>
      <w:ind w:left="3024"/>
    </w:pPr>
  </w:style>
  <w:style w:type="paragraph" w:customStyle="1" w:styleId="StatementLevel1">
    <w:name w:val="Statement Level 1"/>
    <w:basedOn w:val="Normal"/>
    <w:link w:val="StatementLevel1Char"/>
    <w:rsid w:val="00186270"/>
    <w:rPr>
      <w:rFonts w:ascii="Arial Narrow" w:hAnsi="Arial Narrow"/>
      <w:sz w:val="20"/>
      <w:lang w:val="x-none" w:eastAsia="x-none"/>
    </w:rPr>
  </w:style>
  <w:style w:type="paragraph" w:customStyle="1" w:styleId="Yes-No">
    <w:name w:val="Yes-No"/>
    <w:basedOn w:val="StatementLevel1"/>
    <w:rsid w:val="00186270"/>
    <w:pPr>
      <w:tabs>
        <w:tab w:val="left" w:pos="720"/>
      </w:tabs>
    </w:pPr>
    <w:rPr>
      <w:b/>
    </w:rPr>
  </w:style>
  <w:style w:type="character" w:customStyle="1" w:styleId="StatementLevel1Char">
    <w:name w:val="Statement Level 1 Char"/>
    <w:link w:val="StatementLevel1"/>
    <w:rsid w:val="00186270"/>
    <w:rPr>
      <w:rFonts w:ascii="Arial Narrow" w:eastAsia="Times New Roman" w:hAnsi="Arial Narrow"/>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14092</CharactersWithSpaces>
  <SharedDoc>false</SharedDoc>
  <HLinks>
    <vt:vector size="6" baseType="variant">
      <vt:variant>
        <vt:i4>7012425</vt:i4>
      </vt:variant>
      <vt:variant>
        <vt:i4>180</vt:i4>
      </vt:variant>
      <vt:variant>
        <vt:i4>0</vt:i4>
      </vt:variant>
      <vt:variant>
        <vt:i4>5</vt:i4>
      </vt:variant>
      <vt:variant>
        <vt:lpwstr>mailto:IRB@oregonstate.edu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Leventhal</dc:creator>
  <cp:lastModifiedBy>Support</cp:lastModifiedBy>
  <cp:revision>4</cp:revision>
  <cp:lastPrinted>2012-05-30T22:41:00Z</cp:lastPrinted>
  <dcterms:created xsi:type="dcterms:W3CDTF">2013-07-31T17:30:00Z</dcterms:created>
  <dcterms:modified xsi:type="dcterms:W3CDTF">2013-10-01T17:43:00Z</dcterms:modified>
</cp:coreProperties>
</file>