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516B" w14:textId="57FB9147" w:rsidR="00503ED7" w:rsidRDefault="00F136FD">
      <w:r w:rsidRPr="00CE1236">
        <w:rPr>
          <w:b/>
        </w:rPr>
        <w:t>Emergency Plan Checklist</w:t>
      </w:r>
      <w:r w:rsidR="00CE1236">
        <w:t xml:space="preserve"> (03-11-2020)</w:t>
      </w:r>
    </w:p>
    <w:p w14:paraId="2B1B4BAA" w14:textId="77777777" w:rsidR="001C76D0" w:rsidRDefault="001C76D0"/>
    <w:p w14:paraId="513291C6" w14:textId="6CDFEF2A" w:rsidR="00F136FD" w:rsidRDefault="00F136FD">
      <w:r>
        <w:t xml:space="preserve">An emergency plan template is </w:t>
      </w:r>
      <w:r w:rsidR="001C76D0">
        <w:t>avai</w:t>
      </w:r>
      <w:bookmarkStart w:id="0" w:name="_GoBack"/>
      <w:bookmarkEnd w:id="0"/>
      <w:r w:rsidR="001C76D0">
        <w:t xml:space="preserve">lable to help with comprehensive emergency planning. Alternatively you </w:t>
      </w:r>
      <w:r w:rsidR="000C7174">
        <w:t>may</w:t>
      </w:r>
      <w:r w:rsidR="001C76D0">
        <w:t xml:space="preserve"> use a customized plan as long as it addresses the following required elements:</w:t>
      </w:r>
    </w:p>
    <w:p w14:paraId="1C0F2AAE" w14:textId="06728E77" w:rsidR="001C76D0" w:rsidRDefault="001C76D0" w:rsidP="00F136FD"/>
    <w:p w14:paraId="0CE50F35" w14:textId="3FE81371" w:rsidR="00F136FD" w:rsidRDefault="001C76D0" w:rsidP="000C7174">
      <w:pPr>
        <w:ind w:left="360" w:hanging="360"/>
      </w:pPr>
      <w:r>
        <w:t xml:space="preserve">___ </w:t>
      </w:r>
      <w:r w:rsidR="00F136FD">
        <w:t xml:space="preserve">Define actions necessary to prevent animal pain, distress, and death due to loss of </w:t>
      </w:r>
      <w:r w:rsidR="00F136FD" w:rsidRPr="000C7174">
        <w:rPr>
          <w:i/>
        </w:rPr>
        <w:t>ventilation</w:t>
      </w:r>
      <w:r w:rsidR="000C7174">
        <w:rPr>
          <w:i/>
        </w:rPr>
        <w:t xml:space="preserve"> (for terrestrial systems) or aeration (for aquatic systems)</w:t>
      </w:r>
    </w:p>
    <w:p w14:paraId="4A852E5C" w14:textId="77777777" w:rsidR="00F136FD" w:rsidRDefault="001C76D0" w:rsidP="000C7174">
      <w:pPr>
        <w:ind w:left="360" w:hanging="360"/>
      </w:pPr>
      <w:r>
        <w:t xml:space="preserve">___ </w:t>
      </w:r>
      <w:r w:rsidR="00F136FD">
        <w:t xml:space="preserve">Define actions necessary to prevent animal pain, distress, and death due to loss of </w:t>
      </w:r>
      <w:r w:rsidR="00F136FD" w:rsidRPr="000C7174">
        <w:rPr>
          <w:i/>
        </w:rPr>
        <w:t>cooling</w:t>
      </w:r>
    </w:p>
    <w:p w14:paraId="72504B8C" w14:textId="77777777" w:rsidR="00F136FD" w:rsidRDefault="001C76D0" w:rsidP="000C7174">
      <w:pPr>
        <w:ind w:left="360" w:hanging="360"/>
      </w:pPr>
      <w:r>
        <w:t xml:space="preserve">___ </w:t>
      </w:r>
      <w:r w:rsidR="00F136FD">
        <w:t xml:space="preserve">Define actions necessary to prevent animal pain, distress, and death due to loss of </w:t>
      </w:r>
      <w:r w:rsidR="00F136FD" w:rsidRPr="000C7174">
        <w:rPr>
          <w:i/>
        </w:rPr>
        <w:t>heating</w:t>
      </w:r>
    </w:p>
    <w:p w14:paraId="0D6F28AF" w14:textId="642B5B64" w:rsidR="00F136FD" w:rsidRPr="000C7174" w:rsidRDefault="001C76D0" w:rsidP="000C7174">
      <w:pPr>
        <w:ind w:left="360" w:hanging="360"/>
        <w:rPr>
          <w:i/>
        </w:rPr>
      </w:pPr>
      <w:r>
        <w:t xml:space="preserve">___ </w:t>
      </w:r>
      <w:r w:rsidR="00F136FD">
        <w:t xml:space="preserve">Define actions necessary to prevent animal pain, distress, and death due to loss of </w:t>
      </w:r>
      <w:r w:rsidR="00F136FD" w:rsidRPr="000C7174">
        <w:rPr>
          <w:i/>
        </w:rPr>
        <w:t>provision of potable water</w:t>
      </w:r>
      <w:r w:rsidR="006E67B3">
        <w:rPr>
          <w:i/>
        </w:rPr>
        <w:t xml:space="preserve"> and food</w:t>
      </w:r>
    </w:p>
    <w:p w14:paraId="052C043F" w14:textId="2696D01B" w:rsidR="006E67B3" w:rsidRPr="006E67B3" w:rsidRDefault="006E67B3" w:rsidP="006E67B3">
      <w:pPr>
        <w:ind w:left="360" w:hanging="360"/>
        <w:rPr>
          <w:i/>
        </w:rPr>
      </w:pPr>
      <w:r>
        <w:t xml:space="preserve">___ Define actions necessary to prevent animal pain, distress, and death due to loss of </w:t>
      </w:r>
      <w:r>
        <w:rPr>
          <w:i/>
        </w:rPr>
        <w:t>provision of food</w:t>
      </w:r>
    </w:p>
    <w:p w14:paraId="7C78678F" w14:textId="3A1650F1" w:rsidR="00F136FD" w:rsidRDefault="001C76D0" w:rsidP="000C7174">
      <w:pPr>
        <w:ind w:left="360" w:hanging="360"/>
      </w:pPr>
      <w:r>
        <w:t xml:space="preserve">___ </w:t>
      </w:r>
      <w:r w:rsidR="00F136FD">
        <w:t>Describe how the facility will preserve animals that are necessary for critical research or are irreplaceable</w:t>
      </w:r>
    </w:p>
    <w:p w14:paraId="3229DCAD" w14:textId="77777777" w:rsidR="00F136FD" w:rsidRDefault="001C76D0" w:rsidP="000C7174">
      <w:pPr>
        <w:ind w:left="360" w:hanging="360"/>
      </w:pPr>
      <w:r>
        <w:t xml:space="preserve">___ </w:t>
      </w:r>
      <w:r w:rsidR="00F136FD">
        <w:t>In conjunction with responsible investigators, describe priorities for triaging animal populations</w:t>
      </w:r>
    </w:p>
    <w:p w14:paraId="0B0398EA" w14:textId="38C521D1" w:rsidR="00F136FD" w:rsidRDefault="001C76D0" w:rsidP="000C7174">
      <w:pPr>
        <w:ind w:left="360" w:hanging="360"/>
      </w:pPr>
      <w:r>
        <w:t xml:space="preserve">___ </w:t>
      </w:r>
      <w:r w:rsidR="00F136FD">
        <w:t>Describe euthanasia for animals that cannot be relocated or protected from disaster consequences</w:t>
      </w:r>
    </w:p>
    <w:p w14:paraId="7DAF0F49" w14:textId="7DA4CDF8" w:rsidR="00EF3278" w:rsidRDefault="00EF3278" w:rsidP="000C7174">
      <w:pPr>
        <w:ind w:left="360" w:hanging="360"/>
      </w:pPr>
      <w:r w:rsidRPr="00CE1236">
        <w:t>___ Identify essential personnel who should be trained in advance of the plan’s implementation</w:t>
      </w:r>
    </w:p>
    <w:p w14:paraId="240E0819" w14:textId="77777777" w:rsidR="00F136FD" w:rsidRDefault="001C76D0" w:rsidP="000C7174">
      <w:pPr>
        <w:ind w:left="360" w:hanging="360"/>
      </w:pPr>
      <w:r>
        <w:t xml:space="preserve">___ </w:t>
      </w:r>
      <w:r w:rsidR="00F136FD">
        <w:t>Describe measures for ensuring personnel safety</w:t>
      </w:r>
    </w:p>
    <w:p w14:paraId="49597EAC" w14:textId="77777777" w:rsidR="00F136FD" w:rsidRDefault="00F136FD" w:rsidP="00F136FD"/>
    <w:p w14:paraId="095D734A" w14:textId="77777777" w:rsidR="001C76D0" w:rsidRDefault="001C76D0" w:rsidP="00F136FD">
      <w:r>
        <w:t>For examples and additional guidance for emergency planning contact the Animal Program Office (</w:t>
      </w:r>
      <w:hyperlink r:id="rId7" w:history="1">
        <w:r w:rsidRPr="00F6103D">
          <w:rPr>
            <w:rStyle w:val="Hyperlink"/>
          </w:rPr>
          <w:t>APOffice@oregonstate.edu</w:t>
        </w:r>
      </w:hyperlink>
      <w:r>
        <w:t>) or the Attending Veterinarian (</w:t>
      </w:r>
      <w:hyperlink r:id="rId8" w:history="1">
        <w:r w:rsidRPr="00F6103D">
          <w:rPr>
            <w:rStyle w:val="Hyperlink"/>
          </w:rPr>
          <w:t>Jennifer.Sargent@oregonstate.edu</w:t>
        </w:r>
      </w:hyperlink>
      <w:r>
        <w:t>).</w:t>
      </w:r>
    </w:p>
    <w:sectPr w:rsidR="001C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801D" w14:textId="77777777" w:rsidR="007070EC" w:rsidRDefault="007070EC" w:rsidP="006E67B3">
      <w:pPr>
        <w:spacing w:after="0" w:line="240" w:lineRule="auto"/>
      </w:pPr>
      <w:r>
        <w:separator/>
      </w:r>
    </w:p>
  </w:endnote>
  <w:endnote w:type="continuationSeparator" w:id="0">
    <w:p w14:paraId="3AEA0D1B" w14:textId="77777777" w:rsidR="007070EC" w:rsidRDefault="007070EC" w:rsidP="006E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75D09" w14:textId="77777777" w:rsidR="007070EC" w:rsidRDefault="007070EC" w:rsidP="006E67B3">
      <w:pPr>
        <w:spacing w:after="0" w:line="240" w:lineRule="auto"/>
      </w:pPr>
      <w:r>
        <w:separator/>
      </w:r>
    </w:p>
  </w:footnote>
  <w:footnote w:type="continuationSeparator" w:id="0">
    <w:p w14:paraId="44A5EC26" w14:textId="77777777" w:rsidR="007070EC" w:rsidRDefault="007070EC" w:rsidP="006E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xMDc1NDM2tTQzMTZT0lEKTi0uzszPAykwrAUALK7bWSwAAAA="/>
  </w:docVars>
  <w:rsids>
    <w:rsidRoot w:val="00F136FD"/>
    <w:rsid w:val="000C7174"/>
    <w:rsid w:val="00117562"/>
    <w:rsid w:val="00123FE7"/>
    <w:rsid w:val="001C76D0"/>
    <w:rsid w:val="002B48AC"/>
    <w:rsid w:val="00503ED7"/>
    <w:rsid w:val="006C1017"/>
    <w:rsid w:val="006E67B3"/>
    <w:rsid w:val="007070EC"/>
    <w:rsid w:val="008E44D2"/>
    <w:rsid w:val="009954FF"/>
    <w:rsid w:val="009D3B3E"/>
    <w:rsid w:val="00A324D5"/>
    <w:rsid w:val="00CE1236"/>
    <w:rsid w:val="00EB18DB"/>
    <w:rsid w:val="00EF3278"/>
    <w:rsid w:val="00F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DAA9"/>
  <w15:chartTrackingRefBased/>
  <w15:docId w15:val="{75C5DA4C-5341-42CD-A58A-38F2566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7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argent@oreg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ffice@oregon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6941-7E44-413E-A5DC-DA99DD3F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Jennifer</dc:creator>
  <cp:keywords/>
  <dc:description/>
  <cp:lastModifiedBy>Animal Program Office</cp:lastModifiedBy>
  <cp:revision>2</cp:revision>
  <dcterms:created xsi:type="dcterms:W3CDTF">2020-03-17T18:03:00Z</dcterms:created>
  <dcterms:modified xsi:type="dcterms:W3CDTF">2020-03-17T18:03:00Z</dcterms:modified>
</cp:coreProperties>
</file>